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C0D24" w:rsidRPr="002E4F71" w:rsidRDefault="00CC0D24">
      <w:pPr>
        <w:pStyle w:val="Standard"/>
        <w:autoSpaceDE w:val="0"/>
        <w:rPr>
          <w:rFonts w:asciiTheme="minorHAnsi" w:hAnsiTheme="minorHAnsi" w:cstheme="minorHAnsi"/>
        </w:rPr>
      </w:pPr>
    </w:p>
    <w:p w14:paraId="7920F20C" w14:textId="77777777" w:rsidR="00CD6092" w:rsidRPr="00C66A13" w:rsidRDefault="00D12394" w:rsidP="00D12394">
      <w:pPr>
        <w:pStyle w:val="Standard"/>
        <w:autoSpaceDE w:val="0"/>
        <w:rPr>
          <w:rFonts w:asciiTheme="minorHAnsi" w:hAnsiTheme="minorHAnsi" w:cstheme="minorHAnsi"/>
          <w:b/>
          <w:color w:val="0070C0"/>
          <w:sz w:val="28"/>
          <w:szCs w:val="28"/>
          <w:u w:val="single"/>
        </w:rPr>
      </w:pPr>
      <w:r w:rsidRPr="00C66A13">
        <w:rPr>
          <w:rFonts w:asciiTheme="minorHAnsi" w:hAnsiTheme="minorHAnsi" w:cstheme="minorHAnsi"/>
          <w:b/>
          <w:color w:val="0070C0"/>
          <w:sz w:val="28"/>
          <w:szCs w:val="28"/>
          <w:u w:val="single"/>
        </w:rPr>
        <w:t>1. Search Committee Meeting</w:t>
      </w:r>
      <w:r w:rsidR="00CD6092" w:rsidRPr="00C66A13">
        <w:rPr>
          <w:rFonts w:asciiTheme="minorHAnsi" w:hAnsiTheme="minorHAnsi" w:cstheme="minorHAnsi"/>
          <w:b/>
          <w:color w:val="0070C0"/>
          <w:sz w:val="28"/>
          <w:szCs w:val="28"/>
          <w:u w:val="single"/>
        </w:rPr>
        <w:t xml:space="preserve"> to </w:t>
      </w:r>
      <w:r w:rsidR="00750286" w:rsidRPr="00C66A13">
        <w:rPr>
          <w:rFonts w:asciiTheme="minorHAnsi" w:hAnsiTheme="minorHAnsi" w:cstheme="minorHAnsi"/>
          <w:b/>
          <w:color w:val="0070C0"/>
          <w:sz w:val="28"/>
          <w:szCs w:val="28"/>
          <w:u w:val="single"/>
        </w:rPr>
        <w:t>plan the search</w:t>
      </w:r>
    </w:p>
    <w:p w14:paraId="2272CCE9" w14:textId="77777777" w:rsidR="00D12394" w:rsidRPr="00CD6092" w:rsidRDefault="00D12394" w:rsidP="00D12394">
      <w:pPr>
        <w:pStyle w:val="Standard"/>
        <w:autoSpaceDE w:val="0"/>
        <w:rPr>
          <w:rFonts w:asciiTheme="minorHAnsi" w:hAnsiTheme="minorHAnsi" w:cstheme="minorHAnsi"/>
          <w:b/>
          <w:color w:val="0070C0"/>
          <w:sz w:val="32"/>
          <w:szCs w:val="32"/>
          <w:u w:val="single"/>
        </w:rPr>
      </w:pPr>
      <w:r w:rsidRPr="002E4F71">
        <w:rPr>
          <w:rFonts w:asciiTheme="minorHAnsi" w:hAnsiTheme="minorHAnsi" w:cstheme="minorHAnsi"/>
          <w:b/>
          <w:color w:val="0070C0"/>
        </w:rPr>
        <w:t>The following outline can be used to start an agenda for the meeting:</w:t>
      </w:r>
    </w:p>
    <w:p w14:paraId="49D324CB" w14:textId="77777777" w:rsidR="001F68B6" w:rsidRPr="002E4F71" w:rsidRDefault="001F68B6" w:rsidP="008D7C9D">
      <w:pPr>
        <w:pStyle w:val="Standard"/>
        <w:autoSpaceDE w:val="0"/>
        <w:rPr>
          <w:rFonts w:asciiTheme="minorHAnsi" w:hAnsiTheme="minorHAnsi" w:cstheme="minorHAnsi"/>
          <w:b/>
          <w:color w:val="0070C0"/>
        </w:rPr>
      </w:pPr>
      <w:r w:rsidRPr="00CD77FD">
        <w:rPr>
          <w:rFonts w:asciiTheme="minorHAnsi" w:eastAsia="Arial" w:hAnsiTheme="minorHAnsi" w:cstheme="minorHAnsi"/>
          <w:b/>
          <w:sz w:val="28"/>
          <w:szCs w:val="28"/>
        </w:rPr>
        <w:t>□</w:t>
      </w:r>
      <w:r w:rsidR="008D7C9D">
        <w:rPr>
          <w:rFonts w:asciiTheme="minorHAnsi" w:eastAsia="Arial" w:hAnsiTheme="minorHAnsi" w:cstheme="minorHAnsi"/>
          <w:b/>
          <w:sz w:val="28"/>
          <w:szCs w:val="28"/>
        </w:rPr>
        <w:t xml:space="preserve"> </w:t>
      </w:r>
      <w:r w:rsidRPr="00F00C07">
        <w:rPr>
          <w:rFonts w:asciiTheme="minorHAnsi" w:hAnsiTheme="minorHAnsi" w:cstheme="minorHAnsi"/>
          <w:b/>
        </w:rPr>
        <w:t>Obtain Charge from Executive Officer</w:t>
      </w:r>
    </w:p>
    <w:p w14:paraId="469C22F3" w14:textId="77777777" w:rsidR="00D12394" w:rsidRPr="002E4F71" w:rsidRDefault="00D12394" w:rsidP="008D7C9D">
      <w:pPr>
        <w:pStyle w:val="Standard"/>
        <w:autoSpaceDE w:val="0"/>
        <w:rPr>
          <w:rFonts w:asciiTheme="minorHAnsi" w:eastAsia="Helvetica" w:hAnsiTheme="minorHAnsi" w:cstheme="minorHAnsi"/>
        </w:rPr>
      </w:pPr>
      <w:r w:rsidRPr="00CD77FD">
        <w:rPr>
          <w:rFonts w:asciiTheme="minorHAnsi" w:eastAsia="Arial" w:hAnsiTheme="minorHAnsi" w:cstheme="minorHAnsi"/>
          <w:b/>
          <w:sz w:val="28"/>
          <w:szCs w:val="28"/>
        </w:rPr>
        <w:t>□</w:t>
      </w:r>
      <w:r w:rsidRPr="00CD77FD">
        <w:rPr>
          <w:rFonts w:asciiTheme="minorHAnsi" w:eastAsia="Arial" w:hAnsiTheme="minorHAnsi" w:cstheme="minorHAnsi"/>
          <w:b/>
        </w:rPr>
        <w:t xml:space="preserve"> </w:t>
      </w:r>
      <w:r w:rsidRPr="00CD77FD">
        <w:rPr>
          <w:rFonts w:asciiTheme="minorHAnsi" w:eastAsia="Helvetica" w:hAnsiTheme="minorHAnsi" w:cstheme="minorHAnsi"/>
          <w:b/>
        </w:rPr>
        <w:t xml:space="preserve">Review Office </w:t>
      </w:r>
      <w:r w:rsidR="00733F2E" w:rsidRPr="00733F2E">
        <w:rPr>
          <w:rFonts w:asciiTheme="minorHAnsi" w:hAnsiTheme="minorHAnsi"/>
          <w:b/>
          <w:color w:val="000000"/>
          <w:shd w:val="clear" w:color="auto" w:fill="FFFFFF"/>
        </w:rPr>
        <w:t>for Access &amp; Equity</w:t>
      </w:r>
      <w:r w:rsidR="00733F2E" w:rsidRPr="00CD77FD">
        <w:rPr>
          <w:rFonts w:asciiTheme="minorHAnsi" w:eastAsia="Helvetica" w:hAnsiTheme="minorHAnsi" w:cstheme="minorHAnsi"/>
          <w:b/>
        </w:rPr>
        <w:t xml:space="preserve"> </w:t>
      </w:r>
      <w:r w:rsidRPr="00CD77FD">
        <w:rPr>
          <w:rFonts w:asciiTheme="minorHAnsi" w:eastAsia="Helvetica" w:hAnsiTheme="minorHAnsi" w:cstheme="minorHAnsi"/>
          <w:b/>
        </w:rPr>
        <w:t>search documents</w:t>
      </w:r>
      <w:r w:rsidRPr="002E4F71">
        <w:rPr>
          <w:rFonts w:asciiTheme="minorHAnsi" w:eastAsia="Helvetica" w:hAnsiTheme="minorHAnsi" w:cstheme="minorHAnsi"/>
        </w:rPr>
        <w:t xml:space="preserve"> (each opens in new window):</w:t>
      </w:r>
    </w:p>
    <w:p w14:paraId="1FBBBA80" w14:textId="77777777" w:rsidR="00B81BA4" w:rsidRPr="00701559" w:rsidRDefault="00D12394" w:rsidP="00B81BA4">
      <w:pPr>
        <w:pStyle w:val="Standard"/>
        <w:autoSpaceDE w:val="0"/>
        <w:ind w:left="450"/>
        <w:rPr>
          <w:rStyle w:val="Hyperlink"/>
          <w:rFonts w:asciiTheme="minorHAnsi" w:hAnsiTheme="minorHAnsi" w:cstheme="minorHAnsi"/>
        </w:rPr>
      </w:pPr>
      <w:r w:rsidRPr="002E4F71">
        <w:rPr>
          <w:rFonts w:asciiTheme="minorHAnsi" w:hAnsiTheme="minorHAnsi" w:cstheme="minorHAnsi"/>
        </w:rPr>
        <w:tab/>
      </w:r>
      <w:r w:rsidR="00B81BA4" w:rsidRPr="002E4F71">
        <w:rPr>
          <w:rFonts w:asciiTheme="minorHAnsi" w:hAnsiTheme="minorHAnsi" w:cstheme="minorHAnsi"/>
        </w:rPr>
        <w:t xml:space="preserve">– </w:t>
      </w:r>
      <w:r w:rsidR="00B81BA4">
        <w:rPr>
          <w:rFonts w:asciiTheme="minorHAnsi" w:hAnsiTheme="minorHAnsi" w:cstheme="minorHAnsi"/>
        </w:rPr>
        <w:fldChar w:fldCharType="begin"/>
      </w:r>
      <w:r w:rsidR="00B81BA4">
        <w:rPr>
          <w:rFonts w:asciiTheme="minorHAnsi" w:hAnsiTheme="minorHAnsi" w:cstheme="minorHAnsi"/>
        </w:rPr>
        <w:instrText xml:space="preserve"> HYPERLINK "https://oae.illinois.edu/NewSearchManual/Academic%20Search%20Process%20Overview.pdf" </w:instrText>
      </w:r>
      <w:r w:rsidR="00B81BA4">
        <w:rPr>
          <w:rFonts w:asciiTheme="minorHAnsi" w:hAnsiTheme="minorHAnsi" w:cstheme="minorHAnsi"/>
        </w:rPr>
      </w:r>
      <w:r w:rsidR="00B81BA4">
        <w:rPr>
          <w:rFonts w:asciiTheme="minorHAnsi" w:hAnsiTheme="minorHAnsi" w:cstheme="minorHAnsi"/>
        </w:rPr>
        <w:fldChar w:fldCharType="separate"/>
      </w:r>
      <w:r w:rsidR="00B81BA4" w:rsidRPr="00701559">
        <w:rPr>
          <w:rStyle w:val="Hyperlink"/>
          <w:rFonts w:asciiTheme="minorHAnsi" w:hAnsiTheme="minorHAnsi" w:cstheme="minorHAnsi"/>
        </w:rPr>
        <w:t>Office for Access &amp; Equity Search Process pdf</w:t>
      </w:r>
    </w:p>
    <w:p w14:paraId="03538B40" w14:textId="77777777" w:rsidR="00B81BA4" w:rsidRPr="00701559" w:rsidRDefault="00B81BA4" w:rsidP="00B81BA4">
      <w:pPr>
        <w:pStyle w:val="Standard"/>
        <w:autoSpaceDE w:val="0"/>
        <w:ind w:firstLine="709"/>
        <w:rPr>
          <w:rStyle w:val="Hyperlink"/>
          <w:rFonts w:asciiTheme="minorHAnsi" w:hAnsiTheme="minorHAnsi" w:cstheme="minorHAnsi"/>
        </w:rPr>
      </w:pPr>
      <w:r>
        <w:rPr>
          <w:rFonts w:asciiTheme="minorHAnsi" w:hAnsiTheme="minorHAnsi" w:cstheme="minorHAnsi"/>
        </w:rPr>
        <w:fldChar w:fldCharType="end"/>
      </w:r>
      <w:r w:rsidRPr="002E4F71">
        <w:rPr>
          <w:rFonts w:asciiTheme="minorHAnsi" w:eastAsia="Helvetica" w:hAnsiTheme="minorHAnsi" w:cstheme="minorHAnsi"/>
        </w:rPr>
        <w:t xml:space="preserve">– </w:t>
      </w:r>
      <w:r>
        <w:rPr>
          <w:rFonts w:asciiTheme="minorHAnsi" w:hAnsiTheme="minorHAnsi"/>
        </w:rPr>
        <w:fldChar w:fldCharType="begin"/>
      </w:r>
      <w:r>
        <w:rPr>
          <w:rFonts w:asciiTheme="minorHAnsi" w:hAnsiTheme="minorHAnsi"/>
        </w:rPr>
        <w:instrText xml:space="preserve"> HYPERLINK "https://oae.illinois.edu/SupportingDocs/Interview%20Questions%20and%20Pre-Employment%20Inquiries.pdf" </w:instrText>
      </w:r>
      <w:r>
        <w:rPr>
          <w:rFonts w:asciiTheme="minorHAnsi" w:hAnsiTheme="minorHAnsi"/>
        </w:rPr>
      </w:r>
      <w:r>
        <w:rPr>
          <w:rFonts w:asciiTheme="minorHAnsi" w:hAnsiTheme="minorHAnsi"/>
        </w:rPr>
        <w:fldChar w:fldCharType="separate"/>
      </w:r>
      <w:r w:rsidRPr="00701559">
        <w:rPr>
          <w:rStyle w:val="Hyperlink"/>
          <w:rFonts w:asciiTheme="minorHAnsi" w:hAnsiTheme="minorHAnsi"/>
        </w:rPr>
        <w:t>Interview Questions and Pre-Employment Inquiries</w:t>
      </w:r>
    </w:p>
    <w:p w14:paraId="240373B5" w14:textId="77777777" w:rsidR="00B81BA4" w:rsidRPr="002E4F71" w:rsidRDefault="00B81BA4" w:rsidP="00B81BA4">
      <w:pPr>
        <w:pStyle w:val="Standard"/>
        <w:autoSpaceDE w:val="0"/>
        <w:ind w:left="450"/>
        <w:rPr>
          <w:rFonts w:asciiTheme="minorHAnsi" w:eastAsia="Helvetica" w:hAnsiTheme="minorHAnsi" w:cstheme="minorHAnsi"/>
        </w:rPr>
      </w:pPr>
      <w:r>
        <w:rPr>
          <w:rFonts w:asciiTheme="minorHAnsi" w:hAnsiTheme="minorHAnsi"/>
        </w:rPr>
        <w:fldChar w:fldCharType="end"/>
      </w:r>
      <w:r w:rsidRPr="002E4F71">
        <w:rPr>
          <w:rFonts w:asciiTheme="minorHAnsi" w:eastAsia="Helvetica" w:hAnsiTheme="minorHAnsi" w:cstheme="minorHAnsi"/>
        </w:rPr>
        <w:tab/>
        <w:t xml:space="preserve">– </w:t>
      </w:r>
      <w:hyperlink r:id="rId11" w:history="1">
        <w:proofErr w:type="gramStart"/>
        <w:r w:rsidRPr="001218B5">
          <w:rPr>
            <w:rStyle w:val="Hyperlink"/>
            <w:rFonts w:asciiTheme="minorHAnsi" w:eastAsia="Helvetica" w:hAnsiTheme="minorHAnsi" w:cstheme="minorHAnsi"/>
          </w:rPr>
          <w:t>Non Discrimination</w:t>
        </w:r>
        <w:proofErr w:type="gramEnd"/>
        <w:r w:rsidRPr="001218B5">
          <w:rPr>
            <w:rStyle w:val="Hyperlink"/>
            <w:rFonts w:asciiTheme="minorHAnsi" w:eastAsia="Helvetica" w:hAnsiTheme="minorHAnsi" w:cstheme="minorHAnsi"/>
          </w:rPr>
          <w:t xml:space="preserve"> Statement</w:t>
        </w:r>
      </w:hyperlink>
    </w:p>
    <w:p w14:paraId="27278AA9" w14:textId="77777777" w:rsidR="00D12394" w:rsidRPr="00CD77FD" w:rsidRDefault="00D12394" w:rsidP="00B81BA4">
      <w:pPr>
        <w:pStyle w:val="Standard"/>
        <w:autoSpaceDE w:val="0"/>
        <w:ind w:left="450"/>
        <w:rPr>
          <w:rFonts w:asciiTheme="minorHAnsi" w:eastAsia="Helvetica" w:hAnsiTheme="minorHAnsi" w:cstheme="minorHAnsi"/>
          <w:b/>
        </w:rPr>
      </w:pPr>
      <w:r w:rsidRPr="00CD77FD">
        <w:rPr>
          <w:rFonts w:asciiTheme="minorHAnsi" w:eastAsia="Arial" w:hAnsiTheme="minorHAnsi" w:cstheme="minorHAnsi"/>
          <w:b/>
          <w:sz w:val="28"/>
          <w:szCs w:val="28"/>
        </w:rPr>
        <w:t>□</w:t>
      </w:r>
      <w:r w:rsidRPr="00CD77FD">
        <w:rPr>
          <w:rFonts w:asciiTheme="minorHAnsi" w:eastAsia="Helvetica" w:hAnsiTheme="minorHAnsi" w:cstheme="minorHAnsi"/>
          <w:b/>
          <w:color w:val="000000"/>
        </w:rPr>
        <w:t xml:space="preserve"> A WORD ABOUT CONFIDENTIALITY</w:t>
      </w:r>
    </w:p>
    <w:p w14:paraId="5B8888EA" w14:textId="77777777" w:rsidR="00D12394" w:rsidRPr="002E4F71" w:rsidRDefault="00D12394" w:rsidP="00C66A13">
      <w:pPr>
        <w:pStyle w:val="Standard"/>
        <w:numPr>
          <w:ilvl w:val="0"/>
          <w:numId w:val="6"/>
        </w:numPr>
        <w:tabs>
          <w:tab w:val="left" w:pos="0"/>
        </w:tabs>
        <w:autoSpaceDE w:val="0"/>
        <w:rPr>
          <w:rFonts w:asciiTheme="minorHAnsi" w:eastAsia="Helvetica" w:hAnsiTheme="minorHAnsi" w:cstheme="minorHAnsi"/>
        </w:rPr>
      </w:pPr>
      <w:r w:rsidRPr="002E4F71">
        <w:rPr>
          <w:rFonts w:asciiTheme="minorHAnsi" w:eastAsia="Helvetica" w:hAnsiTheme="minorHAnsi" w:cstheme="minorHAnsi"/>
        </w:rPr>
        <w:t>Search process is confidential</w:t>
      </w:r>
    </w:p>
    <w:p w14:paraId="23E4EBE5" w14:textId="77777777" w:rsidR="00D12394" w:rsidRPr="008D7C9D" w:rsidRDefault="001218B5" w:rsidP="00C66A13">
      <w:pPr>
        <w:pStyle w:val="Default"/>
        <w:numPr>
          <w:ilvl w:val="0"/>
          <w:numId w:val="6"/>
        </w:numPr>
        <w:rPr>
          <w:sz w:val="23"/>
          <w:szCs w:val="23"/>
        </w:rPr>
      </w:pPr>
      <w:r>
        <w:rPr>
          <w:sz w:val="23"/>
          <w:szCs w:val="23"/>
        </w:rPr>
        <w:t xml:space="preserve">Maintain confidentiality before, during, and after the search of all candidate information and </w:t>
      </w:r>
      <w:r w:rsidRPr="008D7C9D">
        <w:rPr>
          <w:sz w:val="23"/>
          <w:szCs w:val="23"/>
        </w:rPr>
        <w:t xml:space="preserve">deliberations. </w:t>
      </w:r>
    </w:p>
    <w:p w14:paraId="6436F430" w14:textId="77777777" w:rsidR="00D12394" w:rsidRPr="002E4F71" w:rsidRDefault="00D12394" w:rsidP="00C66A13">
      <w:pPr>
        <w:pStyle w:val="Standard"/>
        <w:numPr>
          <w:ilvl w:val="0"/>
          <w:numId w:val="6"/>
        </w:numPr>
        <w:tabs>
          <w:tab w:val="left" w:pos="0"/>
        </w:tabs>
        <w:autoSpaceDE w:val="0"/>
        <w:rPr>
          <w:rFonts w:asciiTheme="minorHAnsi" w:eastAsia="Helvetica" w:hAnsiTheme="minorHAnsi" w:cstheme="minorHAnsi"/>
        </w:rPr>
      </w:pPr>
      <w:r w:rsidRPr="002E4F71">
        <w:rPr>
          <w:rFonts w:asciiTheme="minorHAnsi" w:eastAsia="Helvetica" w:hAnsiTheme="minorHAnsi" w:cstheme="minorHAnsi"/>
        </w:rPr>
        <w:t>Candidate information should not be shared</w:t>
      </w:r>
    </w:p>
    <w:p w14:paraId="6BC115C9" w14:textId="77777777" w:rsidR="00D12394" w:rsidRPr="002E4F71" w:rsidRDefault="00D12394" w:rsidP="00C66A13">
      <w:pPr>
        <w:pStyle w:val="Standard"/>
        <w:numPr>
          <w:ilvl w:val="0"/>
          <w:numId w:val="6"/>
        </w:numPr>
        <w:tabs>
          <w:tab w:val="left" w:pos="0"/>
        </w:tabs>
        <w:autoSpaceDE w:val="0"/>
        <w:rPr>
          <w:rFonts w:asciiTheme="minorHAnsi" w:eastAsia="Helvetica" w:hAnsiTheme="minorHAnsi" w:cstheme="minorHAnsi"/>
        </w:rPr>
      </w:pPr>
      <w:r w:rsidRPr="002E4F71">
        <w:rPr>
          <w:rFonts w:asciiTheme="minorHAnsi" w:eastAsia="Helvetica" w:hAnsiTheme="minorHAnsi" w:cstheme="minorHAnsi"/>
        </w:rPr>
        <w:t>Finalist information should not be shared</w:t>
      </w:r>
    </w:p>
    <w:p w14:paraId="6AB292DC" w14:textId="77777777" w:rsidR="00D12394" w:rsidRPr="002E4F71" w:rsidRDefault="00D12394" w:rsidP="00C66A13">
      <w:pPr>
        <w:pStyle w:val="Standard"/>
        <w:numPr>
          <w:ilvl w:val="0"/>
          <w:numId w:val="6"/>
        </w:numPr>
        <w:tabs>
          <w:tab w:val="left" w:pos="0"/>
        </w:tabs>
        <w:autoSpaceDE w:val="0"/>
        <w:rPr>
          <w:rFonts w:asciiTheme="minorHAnsi" w:eastAsia="Helvetica" w:hAnsiTheme="minorHAnsi" w:cstheme="minorHAnsi"/>
        </w:rPr>
      </w:pPr>
      <w:r w:rsidRPr="002E4F71">
        <w:rPr>
          <w:rFonts w:asciiTheme="minorHAnsi" w:eastAsia="Helvetica" w:hAnsiTheme="minorHAnsi" w:cstheme="minorHAnsi"/>
        </w:rPr>
        <w:t>Reference checks must be done with guidance from Search Chair/Department Head</w:t>
      </w:r>
    </w:p>
    <w:p w14:paraId="15CAE07F" w14:textId="77777777" w:rsidR="00D12394" w:rsidRPr="008D7C9D" w:rsidRDefault="00D12394" w:rsidP="00C66A13">
      <w:pPr>
        <w:pStyle w:val="Standard"/>
        <w:numPr>
          <w:ilvl w:val="0"/>
          <w:numId w:val="6"/>
        </w:numPr>
        <w:tabs>
          <w:tab w:val="left" w:pos="0"/>
        </w:tabs>
        <w:autoSpaceDE w:val="0"/>
        <w:rPr>
          <w:rFonts w:asciiTheme="minorHAnsi" w:eastAsia="Helvetica" w:hAnsiTheme="minorHAnsi" w:cstheme="minorHAnsi"/>
        </w:rPr>
      </w:pPr>
      <w:r w:rsidRPr="002E4F71">
        <w:rPr>
          <w:rFonts w:asciiTheme="minorHAnsi" w:eastAsia="Helvetica" w:hAnsiTheme="minorHAnsi" w:cstheme="minorHAnsi"/>
        </w:rPr>
        <w:t>For searches where there are internal applicants, the search committee must take</w:t>
      </w:r>
      <w:r w:rsidR="001218B5">
        <w:rPr>
          <w:rFonts w:asciiTheme="minorHAnsi" w:eastAsia="Helvetica" w:hAnsiTheme="minorHAnsi" w:cstheme="minorHAnsi"/>
        </w:rPr>
        <w:t xml:space="preserve"> </w:t>
      </w:r>
      <w:r w:rsidRPr="002E4F71">
        <w:rPr>
          <w:rFonts w:asciiTheme="minorHAnsi" w:eastAsia="Helvetica" w:hAnsiTheme="minorHAnsi" w:cstheme="minorHAnsi"/>
        </w:rPr>
        <w:t xml:space="preserve">extra care to NOT </w:t>
      </w:r>
      <w:r w:rsidRPr="008D7C9D">
        <w:rPr>
          <w:rFonts w:asciiTheme="minorHAnsi" w:eastAsia="Helvetica" w:hAnsiTheme="minorHAnsi" w:cstheme="minorHAnsi"/>
        </w:rPr>
        <w:t>discuss any aspects of the s</w:t>
      </w:r>
      <w:r w:rsidR="001218B5" w:rsidRPr="008D7C9D">
        <w:rPr>
          <w:rFonts w:asciiTheme="minorHAnsi" w:eastAsia="Helvetica" w:hAnsiTheme="minorHAnsi" w:cstheme="minorHAnsi"/>
        </w:rPr>
        <w:t xml:space="preserve">earch in front of internal </w:t>
      </w:r>
      <w:r w:rsidRPr="008D7C9D">
        <w:rPr>
          <w:rFonts w:asciiTheme="minorHAnsi" w:eastAsia="Helvetica" w:hAnsiTheme="minorHAnsi" w:cstheme="minorHAnsi"/>
        </w:rPr>
        <w:t>applicants. The department must also take care wh</w:t>
      </w:r>
      <w:r w:rsidR="001218B5" w:rsidRPr="008D7C9D">
        <w:rPr>
          <w:rFonts w:asciiTheme="minorHAnsi" w:eastAsia="Helvetica" w:hAnsiTheme="minorHAnsi" w:cstheme="minorHAnsi"/>
        </w:rPr>
        <w:t xml:space="preserve">en scheduling interviews to </w:t>
      </w:r>
      <w:r w:rsidRPr="008D7C9D">
        <w:rPr>
          <w:rFonts w:asciiTheme="minorHAnsi" w:eastAsia="Helvetica" w:hAnsiTheme="minorHAnsi" w:cstheme="minorHAnsi"/>
        </w:rPr>
        <w:t>ensure the confidentiality of finalists.</w:t>
      </w:r>
    </w:p>
    <w:p w14:paraId="6EFA3F62" w14:textId="77777777" w:rsidR="007533B7" w:rsidRPr="00FA42BD" w:rsidRDefault="007533B7" w:rsidP="008D7C9D">
      <w:pPr>
        <w:tabs>
          <w:tab w:val="left" w:pos="0"/>
        </w:tabs>
        <w:rPr>
          <w:rFonts w:ascii="Calibri" w:eastAsia="Arial" w:hAnsi="Calibri" w:cs="Calibri"/>
          <w:b/>
          <w:color w:val="E36C0A"/>
          <w:sz w:val="28"/>
          <w:szCs w:val="28"/>
        </w:rPr>
      </w:pPr>
      <w:r w:rsidRPr="00FA42BD">
        <w:rPr>
          <w:rFonts w:ascii="Calibri" w:eastAsia="Arial" w:hAnsi="Calibri" w:cs="Calibri"/>
          <w:b/>
          <w:color w:val="E36C0A"/>
          <w:sz w:val="28"/>
          <w:szCs w:val="28"/>
        </w:rPr>
        <w:t>Planning Your Search</w:t>
      </w:r>
    </w:p>
    <w:p w14:paraId="05F5187F" w14:textId="77777777" w:rsidR="00D12394" w:rsidRPr="00CD77FD" w:rsidRDefault="00D12394" w:rsidP="008D7C9D">
      <w:pPr>
        <w:pStyle w:val="Standard"/>
        <w:autoSpaceDE w:val="0"/>
        <w:rPr>
          <w:rFonts w:asciiTheme="minorHAnsi" w:eastAsia="Helvetica" w:hAnsiTheme="minorHAnsi" w:cstheme="minorHAnsi"/>
          <w:b/>
        </w:rPr>
      </w:pPr>
      <w:r w:rsidRPr="00CD77FD">
        <w:rPr>
          <w:rFonts w:asciiTheme="minorHAnsi" w:eastAsia="Arial" w:hAnsiTheme="minorHAnsi" w:cstheme="minorHAnsi"/>
          <w:b/>
          <w:sz w:val="28"/>
          <w:szCs w:val="28"/>
        </w:rPr>
        <w:t>□</w:t>
      </w:r>
      <w:r w:rsidRPr="00CD77FD">
        <w:rPr>
          <w:rFonts w:asciiTheme="minorHAnsi" w:eastAsia="Helvetica" w:hAnsiTheme="minorHAnsi" w:cstheme="minorHAnsi"/>
          <w:b/>
          <w:color w:val="000000"/>
        </w:rPr>
        <w:t xml:space="preserve"> </w:t>
      </w:r>
      <w:r w:rsidRPr="00CD77FD">
        <w:rPr>
          <w:rFonts w:asciiTheme="minorHAnsi" w:eastAsia="Helvetica" w:hAnsiTheme="minorHAnsi" w:cstheme="minorHAnsi"/>
          <w:b/>
          <w:bCs/>
        </w:rPr>
        <w:t>Search Process Best Practices</w:t>
      </w:r>
    </w:p>
    <w:p w14:paraId="213D5639" w14:textId="77777777" w:rsidR="00D12394" w:rsidRPr="002E4F71" w:rsidRDefault="00D12394" w:rsidP="00C66A13">
      <w:pPr>
        <w:pStyle w:val="Standard"/>
        <w:numPr>
          <w:ilvl w:val="0"/>
          <w:numId w:val="2"/>
        </w:numPr>
        <w:autoSpaceDE w:val="0"/>
        <w:ind w:left="720"/>
        <w:rPr>
          <w:rFonts w:asciiTheme="minorHAnsi" w:eastAsia="Helvetica" w:hAnsiTheme="minorHAnsi" w:cstheme="minorHAnsi"/>
        </w:rPr>
      </w:pPr>
      <w:r w:rsidRPr="002E4F71">
        <w:rPr>
          <w:rFonts w:asciiTheme="minorHAnsi" w:eastAsia="Helvetica" w:hAnsiTheme="minorHAnsi" w:cstheme="minorHAnsi"/>
        </w:rPr>
        <w:t>Free of bias or stereotyping or applicants in verbal or written communication</w:t>
      </w:r>
    </w:p>
    <w:p w14:paraId="0AF27BF1" w14:textId="77777777" w:rsidR="00F02ED1" w:rsidRPr="002E4F71" w:rsidRDefault="00F02ED1" w:rsidP="00C66A13">
      <w:pPr>
        <w:pStyle w:val="Standard"/>
        <w:numPr>
          <w:ilvl w:val="0"/>
          <w:numId w:val="2"/>
        </w:numPr>
        <w:autoSpaceDE w:val="0"/>
        <w:ind w:left="720"/>
        <w:rPr>
          <w:rFonts w:asciiTheme="minorHAnsi" w:eastAsia="Helvetica" w:hAnsiTheme="minorHAnsi" w:cstheme="minorHAnsi"/>
        </w:rPr>
      </w:pPr>
      <w:r>
        <w:rPr>
          <w:rFonts w:asciiTheme="minorHAnsi" w:eastAsia="Helvetica" w:hAnsiTheme="minorHAnsi" w:cstheme="minorHAnsi"/>
        </w:rPr>
        <w:t xml:space="preserve">Strategies to avoid bias: </w:t>
      </w:r>
      <w:hyperlink r:id="rId12" w:history="1">
        <w:r w:rsidRPr="00672E66">
          <w:rPr>
            <w:rStyle w:val="Hyperlink"/>
            <w:rFonts w:asciiTheme="minorHAnsi" w:eastAsia="Helvetica" w:hAnsiTheme="minorHAnsi" w:cstheme="minorHAnsi"/>
          </w:rPr>
          <w:t>https://www.indeed.com/lead/the-problem-of-unconscious-bias</w:t>
        </w:r>
      </w:hyperlink>
      <w:r>
        <w:rPr>
          <w:rFonts w:asciiTheme="minorHAnsi" w:eastAsia="Helvetica" w:hAnsiTheme="minorHAnsi" w:cstheme="minorHAnsi"/>
        </w:rPr>
        <w:t xml:space="preserve"> </w:t>
      </w:r>
    </w:p>
    <w:p w14:paraId="0389B86A" w14:textId="77777777" w:rsidR="00D12394" w:rsidRPr="002E4F71" w:rsidRDefault="00D12394" w:rsidP="00C66A13">
      <w:pPr>
        <w:pStyle w:val="Standard"/>
        <w:numPr>
          <w:ilvl w:val="0"/>
          <w:numId w:val="2"/>
        </w:numPr>
        <w:autoSpaceDE w:val="0"/>
        <w:ind w:left="720"/>
        <w:rPr>
          <w:rFonts w:asciiTheme="minorHAnsi" w:eastAsia="Helvetica" w:hAnsiTheme="minorHAnsi" w:cstheme="minorHAnsi"/>
        </w:rPr>
      </w:pPr>
      <w:r w:rsidRPr="002E4F71">
        <w:rPr>
          <w:rFonts w:asciiTheme="minorHAnsi" w:eastAsia="Helvetica" w:hAnsiTheme="minorHAnsi" w:cstheme="minorHAnsi"/>
        </w:rPr>
        <w:t>Candidates must be evaluated fairly</w:t>
      </w:r>
    </w:p>
    <w:p w14:paraId="0F337977" w14:textId="77777777" w:rsidR="00D12394" w:rsidRPr="002E4F71" w:rsidRDefault="00D12394" w:rsidP="00C66A13">
      <w:pPr>
        <w:pStyle w:val="Standard"/>
        <w:numPr>
          <w:ilvl w:val="0"/>
          <w:numId w:val="1"/>
        </w:numPr>
        <w:autoSpaceDE w:val="0"/>
        <w:ind w:left="720"/>
        <w:rPr>
          <w:rFonts w:asciiTheme="minorHAnsi" w:eastAsia="Helvetica" w:hAnsiTheme="minorHAnsi" w:cstheme="minorHAnsi"/>
        </w:rPr>
      </w:pPr>
      <w:r w:rsidRPr="002E4F71">
        <w:rPr>
          <w:rFonts w:asciiTheme="minorHAnsi" w:eastAsia="Helvetica" w:hAnsiTheme="minorHAnsi" w:cstheme="minorHAnsi"/>
        </w:rPr>
        <w:t xml:space="preserve">Search Committee discussions need to focus on the materials submitted (resumes, references, </w:t>
      </w:r>
      <w:proofErr w:type="spellStart"/>
      <w:r w:rsidRPr="002E4F71">
        <w:rPr>
          <w:rFonts w:asciiTheme="minorHAnsi" w:eastAsia="Helvetica" w:hAnsiTheme="minorHAnsi" w:cstheme="minorHAnsi"/>
        </w:rPr>
        <w:t>etc</w:t>
      </w:r>
      <w:proofErr w:type="spellEnd"/>
      <w:r w:rsidRPr="002E4F71">
        <w:rPr>
          <w:rFonts w:asciiTheme="minorHAnsi" w:eastAsia="Helvetica" w:hAnsiTheme="minorHAnsi" w:cstheme="minorHAnsi"/>
        </w:rPr>
        <w:t>), interviews, and comments from individuals that also met with the finalists.  Personal information on any applicant must be kept out of the search committee discussions.</w:t>
      </w:r>
    </w:p>
    <w:p w14:paraId="76461B46" w14:textId="77777777" w:rsidR="00D12394" w:rsidRPr="002E4F71" w:rsidRDefault="00D12394" w:rsidP="00C66A13">
      <w:pPr>
        <w:pStyle w:val="Standard"/>
        <w:numPr>
          <w:ilvl w:val="0"/>
          <w:numId w:val="2"/>
        </w:numPr>
        <w:autoSpaceDE w:val="0"/>
        <w:ind w:left="720"/>
        <w:rPr>
          <w:rFonts w:asciiTheme="minorHAnsi" w:eastAsia="Helvetica" w:hAnsiTheme="minorHAnsi" w:cstheme="minorHAnsi"/>
        </w:rPr>
      </w:pPr>
      <w:r w:rsidRPr="002E4F71">
        <w:rPr>
          <w:rFonts w:asciiTheme="minorHAnsi" w:eastAsia="Helvetica" w:hAnsiTheme="minorHAnsi" w:cstheme="minorHAnsi"/>
        </w:rPr>
        <w:t xml:space="preserve">Campus </w:t>
      </w:r>
      <w:proofErr w:type="gramStart"/>
      <w:r w:rsidRPr="002E4F71">
        <w:rPr>
          <w:rFonts w:asciiTheme="minorHAnsi" w:eastAsia="Helvetica" w:hAnsiTheme="minorHAnsi" w:cstheme="minorHAnsi"/>
        </w:rPr>
        <w:t>visit provides</w:t>
      </w:r>
      <w:proofErr w:type="gramEnd"/>
      <w:r w:rsidRPr="002E4F71">
        <w:rPr>
          <w:rFonts w:asciiTheme="minorHAnsi" w:eastAsia="Helvetica" w:hAnsiTheme="minorHAnsi" w:cstheme="minorHAnsi"/>
        </w:rPr>
        <w:t xml:space="preserve"> similar opportunities for each finalist</w:t>
      </w:r>
    </w:p>
    <w:p w14:paraId="3BA623E4" w14:textId="77777777" w:rsidR="00D12394" w:rsidRPr="002E4F71" w:rsidRDefault="00D12394" w:rsidP="00C66A13">
      <w:pPr>
        <w:pStyle w:val="Standard"/>
        <w:numPr>
          <w:ilvl w:val="0"/>
          <w:numId w:val="2"/>
        </w:numPr>
        <w:autoSpaceDE w:val="0"/>
        <w:ind w:left="720"/>
        <w:rPr>
          <w:rFonts w:asciiTheme="minorHAnsi" w:hAnsiTheme="minorHAnsi" w:cstheme="minorHAnsi"/>
        </w:rPr>
      </w:pPr>
      <w:r w:rsidRPr="002E4F71">
        <w:rPr>
          <w:rFonts w:asciiTheme="minorHAnsi" w:eastAsia="Helvetica" w:hAnsiTheme="minorHAnsi" w:cstheme="minorHAnsi"/>
        </w:rPr>
        <w:t>Interview procedures treat finalists consistently</w:t>
      </w:r>
    </w:p>
    <w:p w14:paraId="26F25E64" w14:textId="5B4F90D4" w:rsidR="00D12394" w:rsidRDefault="00D12394" w:rsidP="3F3A70BA">
      <w:pPr>
        <w:pStyle w:val="Standard"/>
        <w:spacing w:after="9"/>
        <w:rPr>
          <w:rFonts w:asciiTheme="minorHAnsi" w:eastAsia="Helvetica" w:hAnsiTheme="minorHAnsi" w:cstheme="minorBidi"/>
        </w:rPr>
      </w:pPr>
      <w:r w:rsidRPr="3F3A70BA">
        <w:rPr>
          <w:rFonts w:asciiTheme="minorHAnsi" w:eastAsia="Arial" w:hAnsiTheme="minorHAnsi" w:cstheme="minorBidi"/>
          <w:b/>
          <w:bCs/>
          <w:sz w:val="28"/>
          <w:szCs w:val="28"/>
        </w:rPr>
        <w:t>□</w:t>
      </w:r>
      <w:r w:rsidRPr="3F3A70BA">
        <w:rPr>
          <w:rFonts w:asciiTheme="minorHAnsi" w:eastAsia="Arial" w:hAnsiTheme="minorHAnsi" w:cstheme="minorBidi"/>
          <w:sz w:val="28"/>
          <w:szCs w:val="28"/>
        </w:rPr>
        <w:t xml:space="preserve"> </w:t>
      </w:r>
      <w:r w:rsidR="6EECEE91" w:rsidRPr="3F3A70BA">
        <w:rPr>
          <w:rFonts w:ascii="Calibri" w:eastAsia="Calibri" w:hAnsi="Calibri" w:cs="Calibri"/>
        </w:rPr>
        <w:t xml:space="preserve">Each search should identify and document the Recruitment Plan for the search. Please keep a list of conferences attended, organizations contacted, and individuals contacted that are part of your search’s recruitment plan.  The submission and outcome of these efforts is part of the search paperwork.  </w:t>
      </w:r>
    </w:p>
    <w:p w14:paraId="0F90D647" w14:textId="77777777" w:rsidR="00D12394" w:rsidRPr="00CD77FD" w:rsidRDefault="00D12394" w:rsidP="008D7C9D">
      <w:pPr>
        <w:pStyle w:val="Standard"/>
        <w:autoSpaceDE w:val="0"/>
        <w:rPr>
          <w:rFonts w:asciiTheme="minorHAnsi" w:eastAsia="Helvetica" w:hAnsiTheme="minorHAnsi" w:cstheme="minorHAnsi"/>
          <w:b/>
        </w:rPr>
      </w:pPr>
      <w:r w:rsidRPr="00CD77FD">
        <w:rPr>
          <w:rFonts w:asciiTheme="minorHAnsi" w:eastAsia="Arial" w:hAnsiTheme="minorHAnsi" w:cstheme="minorHAnsi"/>
          <w:b/>
          <w:sz w:val="28"/>
          <w:szCs w:val="28"/>
        </w:rPr>
        <w:t>□</w:t>
      </w:r>
      <w:r w:rsidRPr="00CD77FD">
        <w:rPr>
          <w:rFonts w:asciiTheme="minorHAnsi" w:eastAsia="Helvetica" w:hAnsiTheme="minorHAnsi" w:cstheme="minorHAnsi"/>
          <w:b/>
        </w:rPr>
        <w:t xml:space="preserve"> Discuss Advertising Sources</w:t>
      </w:r>
    </w:p>
    <w:p w14:paraId="3416D9EE" w14:textId="77777777" w:rsidR="00D12394" w:rsidRDefault="00FF4137" w:rsidP="00D12394">
      <w:pPr>
        <w:pStyle w:val="Standard"/>
        <w:autoSpaceDE w:val="0"/>
        <w:ind w:left="450"/>
        <w:rPr>
          <w:rFonts w:asciiTheme="minorHAnsi" w:eastAsia="Helvetica" w:hAnsiTheme="minorHAnsi" w:cstheme="minorHAnsi"/>
        </w:rPr>
      </w:pPr>
      <w:r>
        <w:rPr>
          <w:rFonts w:asciiTheme="minorHAnsi" w:eastAsia="Helvetica" w:hAnsiTheme="minorHAnsi" w:cstheme="minorHAnsi"/>
        </w:rPr>
        <w:t xml:space="preserve">Staff contact should provide the Search </w:t>
      </w:r>
      <w:proofErr w:type="gramStart"/>
      <w:r>
        <w:rPr>
          <w:rFonts w:asciiTheme="minorHAnsi" w:eastAsia="Helvetica" w:hAnsiTheme="minorHAnsi" w:cstheme="minorHAnsi"/>
        </w:rPr>
        <w:t>Chair</w:t>
      </w:r>
      <w:proofErr w:type="gramEnd"/>
      <w:r>
        <w:rPr>
          <w:rFonts w:asciiTheme="minorHAnsi" w:eastAsia="Helvetica" w:hAnsiTheme="minorHAnsi" w:cstheme="minorHAnsi"/>
        </w:rPr>
        <w:t xml:space="preserve"> the list of ad sources to be used for the search (taken from the Search Form).  </w:t>
      </w:r>
      <w:r w:rsidR="00D12394" w:rsidRPr="002E4F71">
        <w:rPr>
          <w:rFonts w:asciiTheme="minorHAnsi" w:eastAsia="Helvetica" w:hAnsiTheme="minorHAnsi" w:cstheme="minorHAnsi"/>
        </w:rPr>
        <w:t>Will sources already identified be effective in soliciting and recruiting a qualified and diverse pool of applicants?  Should additional sources be used?</w:t>
      </w:r>
    </w:p>
    <w:p w14:paraId="6DF1EFD6" w14:textId="77777777" w:rsidR="00A07A3E" w:rsidRDefault="00A07A3E" w:rsidP="00A07A3E">
      <w:pPr>
        <w:spacing w:after="9"/>
        <w:ind w:left="360"/>
        <w:rPr>
          <w:rFonts w:ascii="Calibri" w:hAnsi="Calibri" w:cs="Calibri"/>
        </w:rPr>
      </w:pPr>
      <w:r>
        <w:rPr>
          <w:rFonts w:ascii="Calibri" w:eastAsia="Helvetica" w:hAnsi="Calibri" w:cs="Calibri"/>
          <w:b/>
          <w:bCs/>
          <w:i/>
          <w:color w:val="F79646"/>
          <w:u w:val="single"/>
        </w:rPr>
        <w:t>Required Advertising Sources for Specialized Faculty Searches</w:t>
      </w:r>
    </w:p>
    <w:p w14:paraId="333E4EB0" w14:textId="77777777" w:rsidR="00A07A3E" w:rsidRDefault="00A07A3E" w:rsidP="00A07A3E">
      <w:pPr>
        <w:ind w:left="360"/>
        <w:rPr>
          <w:rFonts w:ascii="Calibri" w:hAnsi="Calibri" w:cs="Calibri"/>
        </w:rPr>
      </w:pPr>
      <w:r>
        <w:rPr>
          <w:rFonts w:ascii="Calibri" w:hAnsi="Calibri" w:cs="Calibri"/>
        </w:rPr>
        <w:t xml:space="preserve">1. </w:t>
      </w:r>
      <w:hyperlink r:id="rId13" w:history="1">
        <w:r>
          <w:rPr>
            <w:rStyle w:val="Hyperlink"/>
            <w:rFonts w:ascii="Calibri" w:hAnsi="Calibri" w:cs="Calibri"/>
          </w:rPr>
          <w:t>U of I Job Board</w:t>
        </w:r>
      </w:hyperlink>
      <w:r>
        <w:rPr>
          <w:rFonts w:ascii="Calibri" w:hAnsi="Calibri" w:cs="Calibri"/>
        </w:rPr>
        <w:t xml:space="preserve"> : Posted automatically</w:t>
      </w:r>
      <w:r w:rsidRPr="00A07A3E">
        <w:rPr>
          <w:rFonts w:ascii="Calibri" w:hAnsi="Calibri" w:cs="Calibri"/>
        </w:rPr>
        <w:t xml:space="preserve"> </w:t>
      </w:r>
      <w:r>
        <w:rPr>
          <w:rFonts w:ascii="Calibri" w:hAnsi="Calibri" w:cs="Calibri"/>
        </w:rPr>
        <w:t>by campus.</w:t>
      </w:r>
    </w:p>
    <w:p w14:paraId="0A37501D" w14:textId="77777777" w:rsidR="00A07A3E" w:rsidRDefault="00A07A3E" w:rsidP="00A07A3E">
      <w:pPr>
        <w:ind w:left="360"/>
        <w:rPr>
          <w:rFonts w:ascii="Calibri" w:hAnsi="Calibri" w:cs="Calibri"/>
        </w:rPr>
      </w:pPr>
    </w:p>
    <w:p w14:paraId="38B1E1EC" w14:textId="77777777" w:rsidR="00A07A3E" w:rsidRDefault="00A07A3E" w:rsidP="00A07A3E">
      <w:pPr>
        <w:ind w:left="360"/>
        <w:rPr>
          <w:rFonts w:ascii="Calibri" w:hAnsi="Calibri" w:cs="Calibri"/>
        </w:rPr>
      </w:pPr>
      <w:r w:rsidRPr="3F3A70BA">
        <w:rPr>
          <w:rFonts w:ascii="Calibri" w:hAnsi="Calibri" w:cs="Calibri"/>
        </w:rPr>
        <w:t xml:space="preserve">2.  </w:t>
      </w:r>
      <w:hyperlink r:id="rId14">
        <w:r w:rsidRPr="3F3A70BA">
          <w:rPr>
            <w:rStyle w:val="Hyperlink"/>
            <w:rFonts w:ascii="Calibri" w:hAnsi="Calibri" w:cs="Calibri"/>
          </w:rPr>
          <w:t>HigherEd Jobs</w:t>
        </w:r>
      </w:hyperlink>
      <w:r w:rsidRPr="3F3A70BA">
        <w:rPr>
          <w:rFonts w:ascii="Calibri" w:hAnsi="Calibri" w:cs="Calibri"/>
          <w:u w:val="single"/>
        </w:rPr>
        <w:t xml:space="preserve"> and Affirmative Action Email</w:t>
      </w:r>
      <w:r w:rsidRPr="3F3A70BA">
        <w:rPr>
          <w:rFonts w:ascii="Calibri" w:hAnsi="Calibri" w:cs="Calibri"/>
        </w:rPr>
        <w:t xml:space="preserve">: </w:t>
      </w:r>
      <w:r w:rsidR="00B90586" w:rsidRPr="3F3A70BA">
        <w:rPr>
          <w:rFonts w:ascii="Calibri" w:hAnsi="Calibri" w:cs="Calibri"/>
        </w:rPr>
        <w:t xml:space="preserve"> Posted automatically by campus and your unit is billed directly.</w:t>
      </w:r>
    </w:p>
    <w:p w14:paraId="02EB378F" w14:textId="77777777" w:rsidR="00A07A3E" w:rsidRDefault="00A07A3E" w:rsidP="00A07A3E">
      <w:pPr>
        <w:ind w:left="360"/>
        <w:rPr>
          <w:rFonts w:ascii="Calibri" w:hAnsi="Calibri" w:cs="Calibri"/>
        </w:rPr>
      </w:pPr>
    </w:p>
    <w:p w14:paraId="4F6A12E8" w14:textId="0E671EC4" w:rsidR="00A07A3E" w:rsidRPr="00D95295" w:rsidRDefault="5FCB5F0F" w:rsidP="3F3A70BA">
      <w:pPr>
        <w:autoSpaceDE w:val="0"/>
        <w:adjustRightInd w:val="0"/>
        <w:ind w:left="360"/>
        <w:rPr>
          <w:rFonts w:ascii="Calibri" w:hAnsi="Calibri" w:cs="Times New Roman"/>
        </w:rPr>
      </w:pPr>
      <w:r w:rsidRPr="3F3A70BA">
        <w:rPr>
          <w:rFonts w:ascii="Calibri" w:hAnsi="Calibri" w:cs="Times New Roman"/>
        </w:rPr>
        <w:t>3</w:t>
      </w:r>
      <w:proofErr w:type="gramStart"/>
      <w:r w:rsidR="00A07A3E" w:rsidRPr="3F3A70BA">
        <w:rPr>
          <w:rFonts w:ascii="Calibri" w:hAnsi="Calibri" w:cs="Times New Roman"/>
        </w:rPr>
        <w:t xml:space="preserve">.  </w:t>
      </w:r>
      <w:r w:rsidR="00A07A3E" w:rsidRPr="3F3A70BA">
        <w:rPr>
          <w:rFonts w:ascii="Calibri" w:hAnsi="Calibri" w:cs="Times New Roman"/>
          <w:color w:val="0070C0"/>
          <w:u w:val="single"/>
        </w:rPr>
        <w:t>National</w:t>
      </w:r>
      <w:proofErr w:type="gramEnd"/>
      <w:r w:rsidR="00A07A3E" w:rsidRPr="3F3A70BA">
        <w:rPr>
          <w:rFonts w:ascii="Calibri" w:hAnsi="Calibri" w:cs="Times New Roman"/>
          <w:color w:val="0070C0"/>
          <w:u w:val="single"/>
        </w:rPr>
        <w:t xml:space="preserve"> Professional Journal</w:t>
      </w:r>
      <w:r w:rsidR="00A07A3E" w:rsidRPr="3F3A70BA">
        <w:rPr>
          <w:rFonts w:ascii="Calibri" w:hAnsi="Calibri" w:cs="Times New Roman"/>
        </w:rPr>
        <w:t xml:space="preserve">:  If you should hire an international person for the position, you will most likely sponsor him/her for a green card. </w:t>
      </w:r>
      <w:proofErr w:type="gramStart"/>
      <w:r w:rsidR="00A07A3E" w:rsidRPr="3F3A70BA">
        <w:rPr>
          <w:rFonts w:ascii="Calibri" w:hAnsi="Calibri" w:cs="Times New Roman"/>
        </w:rPr>
        <w:t>In order to</w:t>
      </w:r>
      <w:proofErr w:type="gramEnd"/>
      <w:r w:rsidR="00A07A3E" w:rsidRPr="3F3A70BA">
        <w:rPr>
          <w:rFonts w:ascii="Calibri" w:hAnsi="Calibri" w:cs="Times New Roman"/>
        </w:rPr>
        <w:t xml:space="preserve"> be prepared for that possibility, please note that at least one ad for the position needs to be posted in a national professional journal, either in print OR electronic ad posted for 30 days.  Without an ad you may end up having to re-advertise during the green card process.  </w:t>
      </w:r>
      <w:r w:rsidR="00A07A3E" w:rsidRPr="3F3A70BA">
        <w:rPr>
          <w:rFonts w:ascii="Calibri" w:hAnsi="Calibri"/>
        </w:rPr>
        <w:t xml:space="preserve">The Chronicle of Higher Education meets Department of Labor requirements for print or online </w:t>
      </w:r>
      <w:r w:rsidR="00A07A3E" w:rsidRPr="3F3A70BA">
        <w:rPr>
          <w:rFonts w:ascii="Calibri" w:hAnsi="Calibri"/>
        </w:rPr>
        <w:lastRenderedPageBreak/>
        <w:t xml:space="preserve">advertising.  </w:t>
      </w:r>
    </w:p>
    <w:p w14:paraId="5A39BBE3" w14:textId="77777777" w:rsidR="00A07A3E" w:rsidRPr="002E4F71" w:rsidRDefault="00A07A3E" w:rsidP="00D12394">
      <w:pPr>
        <w:pStyle w:val="Standard"/>
        <w:autoSpaceDE w:val="0"/>
        <w:ind w:left="450"/>
        <w:rPr>
          <w:rFonts w:asciiTheme="minorHAnsi" w:eastAsia="Helvetica" w:hAnsiTheme="minorHAnsi" w:cstheme="minorHAnsi"/>
        </w:rPr>
      </w:pPr>
    </w:p>
    <w:p w14:paraId="0BB9849D" w14:textId="77777777" w:rsidR="00D12394" w:rsidRPr="00FF4137" w:rsidRDefault="00FF4137" w:rsidP="00FF4137">
      <w:pPr>
        <w:pStyle w:val="Standard"/>
        <w:autoSpaceDE w:val="0"/>
        <w:rPr>
          <w:rFonts w:asciiTheme="minorHAnsi" w:eastAsia="Helvetica" w:hAnsiTheme="minorHAnsi" w:cstheme="minorHAnsi"/>
          <w:b/>
          <w:color w:val="E36C0A" w:themeColor="accent6" w:themeShade="BF"/>
          <w:sz w:val="28"/>
          <w:szCs w:val="28"/>
        </w:rPr>
      </w:pPr>
      <w:r w:rsidRPr="00FF4137">
        <w:rPr>
          <w:rFonts w:asciiTheme="minorHAnsi" w:eastAsia="Helvetica" w:hAnsiTheme="minorHAnsi" w:cstheme="minorHAnsi"/>
          <w:b/>
          <w:color w:val="E36C0A" w:themeColor="accent6" w:themeShade="BF"/>
          <w:sz w:val="28"/>
          <w:szCs w:val="28"/>
        </w:rPr>
        <w:t>Planning for Review of Applicants</w:t>
      </w:r>
    </w:p>
    <w:p w14:paraId="70403EBD" w14:textId="77777777" w:rsidR="00D12394" w:rsidRPr="002E4F71" w:rsidRDefault="00D12394" w:rsidP="00FF4137">
      <w:pPr>
        <w:pStyle w:val="Standard"/>
        <w:autoSpaceDE w:val="0"/>
        <w:rPr>
          <w:rFonts w:asciiTheme="minorHAnsi" w:eastAsia="Helvetica" w:hAnsiTheme="minorHAnsi" w:cstheme="minorHAnsi"/>
        </w:rPr>
      </w:pPr>
      <w:r w:rsidRPr="00CD77FD">
        <w:rPr>
          <w:rFonts w:asciiTheme="minorHAnsi" w:eastAsia="Arial" w:hAnsiTheme="minorHAnsi" w:cstheme="minorHAnsi"/>
          <w:b/>
          <w:sz w:val="28"/>
          <w:szCs w:val="28"/>
        </w:rPr>
        <w:t>□</w:t>
      </w:r>
      <w:r w:rsidRPr="00CD77FD">
        <w:rPr>
          <w:rFonts w:asciiTheme="minorHAnsi" w:eastAsia="Helvetica" w:hAnsiTheme="minorHAnsi" w:cstheme="minorHAnsi"/>
          <w:b/>
        </w:rPr>
        <w:t xml:space="preserve"> Discuss and set</w:t>
      </w:r>
      <w:r w:rsidR="00CD77FD">
        <w:rPr>
          <w:rFonts w:asciiTheme="minorHAnsi" w:eastAsia="Helvetica" w:hAnsiTheme="minorHAnsi" w:cstheme="minorHAnsi"/>
          <w:b/>
        </w:rPr>
        <w:t xml:space="preserve"> the Initial Screening Criteria</w:t>
      </w:r>
      <w:r w:rsidR="00FF4137">
        <w:rPr>
          <w:rFonts w:asciiTheme="minorHAnsi" w:eastAsia="Helvetica" w:hAnsiTheme="minorHAnsi" w:cstheme="minorHAnsi"/>
          <w:b/>
        </w:rPr>
        <w:t xml:space="preserve">.  </w:t>
      </w:r>
      <w:r w:rsidRPr="002E4F71">
        <w:rPr>
          <w:rFonts w:asciiTheme="minorHAnsi" w:eastAsia="Helvetica" w:hAnsiTheme="minorHAnsi" w:cstheme="minorHAnsi"/>
          <w:color w:val="000000"/>
        </w:rPr>
        <w:t xml:space="preserve">Establish criteria </w:t>
      </w:r>
      <w:r w:rsidRPr="002E4F71">
        <w:rPr>
          <w:rFonts w:asciiTheme="minorHAnsi" w:eastAsia="Helvetica-Bold" w:hAnsiTheme="minorHAnsi" w:cstheme="minorHAnsi"/>
          <w:b/>
          <w:bCs/>
          <w:color w:val="0066FF"/>
        </w:rPr>
        <w:t xml:space="preserve">BEFORE </w:t>
      </w:r>
      <w:r w:rsidRPr="002E4F71">
        <w:rPr>
          <w:rFonts w:asciiTheme="minorHAnsi" w:eastAsia="Helvetica" w:hAnsiTheme="minorHAnsi" w:cstheme="minorHAnsi"/>
          <w:color w:val="000000"/>
        </w:rPr>
        <w:t xml:space="preserve">review of </w:t>
      </w:r>
      <w:r w:rsidRPr="002E4F71">
        <w:rPr>
          <w:rFonts w:asciiTheme="minorHAnsi" w:eastAsia="Helvetica-Bold" w:hAnsiTheme="minorHAnsi" w:cstheme="minorHAnsi"/>
          <w:b/>
          <w:bCs/>
          <w:color w:val="0066FF"/>
        </w:rPr>
        <w:t>ANY APPLICATIONS</w:t>
      </w:r>
      <w:r w:rsidR="0069015E">
        <w:rPr>
          <w:rFonts w:asciiTheme="minorHAnsi" w:eastAsia="Helvetica-Bold" w:hAnsiTheme="minorHAnsi" w:cstheme="minorHAnsi"/>
          <w:b/>
          <w:bCs/>
          <w:color w:val="0066FF"/>
        </w:rPr>
        <w:t xml:space="preserve">. </w:t>
      </w:r>
      <w:r w:rsidR="0069015E" w:rsidRPr="0069015E">
        <w:rPr>
          <w:rFonts w:asciiTheme="minorHAnsi" w:eastAsia="Helvetica-Bold" w:hAnsiTheme="minorHAnsi" w:cstheme="minorHAnsi"/>
          <w:bCs/>
        </w:rPr>
        <w:t xml:space="preserve">Examples can be found in the </w:t>
      </w:r>
      <w:hyperlink r:id="rId15" w:history="1">
        <w:r w:rsidR="0069015E" w:rsidRPr="0069015E">
          <w:rPr>
            <w:rStyle w:val="Hyperlink"/>
            <w:rFonts w:asciiTheme="minorHAnsi" w:eastAsia="Helvetica-Bold" w:hAnsiTheme="minorHAnsi" w:cstheme="minorHAnsi"/>
            <w:bCs/>
            <w:i/>
          </w:rPr>
          <w:t>LAS Search Committee</w:t>
        </w:r>
        <w:r w:rsidR="0082725F">
          <w:rPr>
            <w:rStyle w:val="Hyperlink"/>
            <w:rFonts w:asciiTheme="minorHAnsi" w:eastAsia="Helvetica-Bold" w:hAnsiTheme="minorHAnsi" w:cstheme="minorHAnsi"/>
            <w:bCs/>
            <w:i/>
          </w:rPr>
          <w:t xml:space="preserve"> </w:t>
        </w:r>
        <w:r w:rsidR="0069015E" w:rsidRPr="0069015E">
          <w:rPr>
            <w:rStyle w:val="Hyperlink"/>
            <w:rFonts w:asciiTheme="minorHAnsi" w:eastAsia="Helvetica-Bold" w:hAnsiTheme="minorHAnsi" w:cstheme="minorHAnsi"/>
            <w:bCs/>
            <w:i/>
          </w:rPr>
          <w:t>BOX folder</w:t>
        </w:r>
      </w:hyperlink>
      <w:r w:rsidR="0069015E" w:rsidRPr="0069015E">
        <w:rPr>
          <w:rFonts w:asciiTheme="minorHAnsi" w:eastAsia="Helvetica-Bold" w:hAnsiTheme="minorHAnsi" w:cstheme="minorHAnsi"/>
          <w:bCs/>
        </w:rPr>
        <w:t>- SF Search Resources.</w:t>
      </w:r>
    </w:p>
    <w:p w14:paraId="6E75C8D8" w14:textId="77777777" w:rsidR="00D12394" w:rsidRPr="002E4F71" w:rsidRDefault="00FF4137" w:rsidP="00C66A13">
      <w:pPr>
        <w:pStyle w:val="Standard"/>
        <w:numPr>
          <w:ilvl w:val="0"/>
          <w:numId w:val="4"/>
        </w:numPr>
        <w:autoSpaceDE w:val="0"/>
        <w:ind w:left="810"/>
        <w:rPr>
          <w:rFonts w:asciiTheme="minorHAnsi" w:eastAsia="Helvetica" w:hAnsiTheme="minorHAnsi" w:cstheme="minorHAnsi"/>
        </w:rPr>
      </w:pPr>
      <w:r>
        <w:rPr>
          <w:rFonts w:asciiTheme="minorHAnsi" w:eastAsia="Helvetica" w:hAnsiTheme="minorHAnsi" w:cstheme="minorHAnsi"/>
        </w:rPr>
        <w:t>Required and preferred qualifications from the ad must be used as the screening criteria</w:t>
      </w:r>
    </w:p>
    <w:p w14:paraId="04FFB4B6" w14:textId="77777777" w:rsidR="00D12394" w:rsidRPr="002E4F71" w:rsidRDefault="00FF4137" w:rsidP="00C66A13">
      <w:pPr>
        <w:pStyle w:val="Standard"/>
        <w:numPr>
          <w:ilvl w:val="0"/>
          <w:numId w:val="4"/>
        </w:numPr>
        <w:autoSpaceDE w:val="0"/>
        <w:ind w:left="810"/>
        <w:rPr>
          <w:rFonts w:asciiTheme="minorHAnsi" w:eastAsia="Helvetica" w:hAnsiTheme="minorHAnsi" w:cstheme="minorHAnsi"/>
        </w:rPr>
      </w:pPr>
      <w:r>
        <w:rPr>
          <w:rFonts w:asciiTheme="minorHAnsi" w:eastAsia="Helvetica" w:hAnsiTheme="minorHAnsi" w:cstheme="minorHAnsi"/>
        </w:rPr>
        <w:t>If a degree area states “or related field” discuss and define what areas are related</w:t>
      </w:r>
    </w:p>
    <w:p w14:paraId="23C8CD14" w14:textId="77777777" w:rsidR="00D12394" w:rsidRPr="002E4F71" w:rsidRDefault="00D12394" w:rsidP="00C66A13">
      <w:pPr>
        <w:pStyle w:val="Standard"/>
        <w:numPr>
          <w:ilvl w:val="0"/>
          <w:numId w:val="4"/>
        </w:numPr>
        <w:autoSpaceDE w:val="0"/>
        <w:ind w:left="810"/>
        <w:rPr>
          <w:rFonts w:asciiTheme="minorHAnsi" w:hAnsiTheme="minorHAnsi" w:cstheme="minorHAnsi"/>
        </w:rPr>
      </w:pPr>
      <w:r w:rsidRPr="002E4F71">
        <w:rPr>
          <w:rFonts w:asciiTheme="minorHAnsi" w:eastAsia="Helvetica" w:hAnsiTheme="minorHAnsi" w:cstheme="minorHAnsi"/>
        </w:rPr>
        <w:t>Applicants must meet all required criteria to move forward in the search</w:t>
      </w:r>
      <w:r w:rsidR="001218B5">
        <w:rPr>
          <w:rFonts w:asciiTheme="minorHAnsi" w:eastAsia="Helvetica" w:hAnsiTheme="minorHAnsi" w:cstheme="minorHAnsi"/>
        </w:rPr>
        <w:t xml:space="preserve"> </w:t>
      </w:r>
      <w:r w:rsidRPr="002E4F71">
        <w:rPr>
          <w:rFonts w:asciiTheme="minorHAnsi" w:eastAsia="Helvetica" w:hAnsiTheme="minorHAnsi" w:cstheme="minorHAnsi"/>
        </w:rPr>
        <w:t>process</w:t>
      </w:r>
    </w:p>
    <w:p w14:paraId="6E6D5639" w14:textId="77777777" w:rsidR="00D12394" w:rsidRPr="00CD77FD" w:rsidRDefault="00D12394" w:rsidP="008D7C9D">
      <w:pPr>
        <w:pStyle w:val="Standard"/>
        <w:autoSpaceDE w:val="0"/>
        <w:rPr>
          <w:rFonts w:asciiTheme="minorHAnsi" w:eastAsia="Helvetica" w:hAnsiTheme="minorHAnsi" w:cstheme="minorHAnsi"/>
          <w:b/>
          <w:color w:val="000000"/>
        </w:rPr>
      </w:pPr>
      <w:r w:rsidRPr="00CD77FD">
        <w:rPr>
          <w:rFonts w:asciiTheme="minorHAnsi" w:eastAsia="Arial" w:hAnsiTheme="minorHAnsi" w:cstheme="minorHAnsi"/>
          <w:b/>
          <w:sz w:val="28"/>
          <w:szCs w:val="28"/>
        </w:rPr>
        <w:t>□</w:t>
      </w:r>
      <w:r w:rsidRPr="00CD77FD">
        <w:rPr>
          <w:rFonts w:asciiTheme="minorHAnsi" w:eastAsia="Helvetica" w:hAnsiTheme="minorHAnsi" w:cstheme="minorHAnsi"/>
          <w:b/>
          <w:color w:val="000000"/>
        </w:rPr>
        <w:t xml:space="preserve"> Discuss letters of reference</w:t>
      </w:r>
    </w:p>
    <w:p w14:paraId="42247541" w14:textId="77777777" w:rsidR="00BD0D05" w:rsidRDefault="00BD0D05" w:rsidP="00C66A13">
      <w:pPr>
        <w:widowControl/>
        <w:numPr>
          <w:ilvl w:val="0"/>
          <w:numId w:val="8"/>
        </w:numPr>
        <w:autoSpaceDN/>
        <w:ind w:left="810"/>
        <w:textAlignment w:val="auto"/>
        <w:rPr>
          <w:rFonts w:ascii="Calibri" w:eastAsia="Helvetica" w:hAnsi="Calibri" w:cs="Calibri"/>
        </w:rPr>
      </w:pPr>
      <w:r>
        <w:rPr>
          <w:rFonts w:ascii="Calibri" w:eastAsia="Helvetica" w:hAnsi="Calibri" w:cs="Calibri"/>
        </w:rPr>
        <w:t>Search committee must have a consistent plan concerning letters of reference</w:t>
      </w:r>
    </w:p>
    <w:p w14:paraId="771F8920" w14:textId="77777777" w:rsidR="00BD0D05" w:rsidRDefault="00BD0D05" w:rsidP="00C66A13">
      <w:pPr>
        <w:widowControl/>
        <w:numPr>
          <w:ilvl w:val="1"/>
          <w:numId w:val="7"/>
        </w:numPr>
        <w:autoSpaceDN/>
        <w:ind w:left="1440"/>
        <w:textAlignment w:val="auto"/>
        <w:rPr>
          <w:rFonts w:ascii="Calibri" w:eastAsia="Helvetica" w:hAnsi="Calibri" w:cs="Calibri"/>
        </w:rPr>
      </w:pPr>
      <w:r>
        <w:rPr>
          <w:rFonts w:ascii="Calibri" w:eastAsia="Helvetica" w:hAnsi="Calibri" w:cs="Calibri"/>
        </w:rPr>
        <w:t xml:space="preserve">All must be in for review of </w:t>
      </w:r>
      <w:proofErr w:type="gramStart"/>
      <w:r>
        <w:rPr>
          <w:rFonts w:ascii="Calibri" w:eastAsia="Helvetica" w:hAnsi="Calibri" w:cs="Calibri"/>
        </w:rPr>
        <w:t>application?</w:t>
      </w:r>
      <w:proofErr w:type="gramEnd"/>
      <w:r>
        <w:rPr>
          <w:rFonts w:ascii="Calibri" w:eastAsia="Helvetica" w:hAnsi="Calibri" w:cs="Calibri"/>
        </w:rPr>
        <w:t xml:space="preserve"> (Date may have been specified in the ad)</w:t>
      </w:r>
    </w:p>
    <w:p w14:paraId="1D300989" w14:textId="77777777" w:rsidR="00BD0D05" w:rsidRDefault="00BD0D05" w:rsidP="00C66A13">
      <w:pPr>
        <w:widowControl/>
        <w:numPr>
          <w:ilvl w:val="1"/>
          <w:numId w:val="7"/>
        </w:numPr>
        <w:autoSpaceDN/>
        <w:ind w:left="1440"/>
        <w:textAlignment w:val="auto"/>
        <w:rPr>
          <w:rFonts w:ascii="Calibri" w:eastAsia="Helvetica" w:hAnsi="Calibri" w:cs="Calibri"/>
        </w:rPr>
      </w:pPr>
      <w:r>
        <w:rPr>
          <w:rFonts w:ascii="Calibri" w:eastAsia="Helvetica" w:hAnsi="Calibri" w:cs="Calibri"/>
        </w:rPr>
        <w:t xml:space="preserve">All must be in to select </w:t>
      </w:r>
      <w:proofErr w:type="gramStart"/>
      <w:r>
        <w:rPr>
          <w:rFonts w:ascii="Calibri" w:eastAsia="Helvetica" w:hAnsi="Calibri" w:cs="Calibri"/>
        </w:rPr>
        <w:t>applicant</w:t>
      </w:r>
      <w:proofErr w:type="gramEnd"/>
      <w:r>
        <w:rPr>
          <w:rFonts w:ascii="Calibri" w:eastAsia="Helvetica" w:hAnsi="Calibri" w:cs="Calibri"/>
        </w:rPr>
        <w:t xml:space="preserve"> for next level of </w:t>
      </w:r>
      <w:proofErr w:type="gramStart"/>
      <w:r>
        <w:rPr>
          <w:rFonts w:ascii="Calibri" w:eastAsia="Helvetica" w:hAnsi="Calibri" w:cs="Calibri"/>
        </w:rPr>
        <w:t>review?</w:t>
      </w:r>
      <w:proofErr w:type="gramEnd"/>
    </w:p>
    <w:p w14:paraId="20A79CCB" w14:textId="77777777" w:rsidR="00BD0D05" w:rsidRDefault="00BD0D05" w:rsidP="00C66A13">
      <w:pPr>
        <w:widowControl/>
        <w:numPr>
          <w:ilvl w:val="1"/>
          <w:numId w:val="7"/>
        </w:numPr>
        <w:autoSpaceDN/>
        <w:ind w:left="1440"/>
        <w:textAlignment w:val="auto"/>
        <w:rPr>
          <w:rFonts w:ascii="Calibri" w:eastAsia="Helvetica" w:hAnsi="Calibri" w:cs="Calibri"/>
        </w:rPr>
      </w:pPr>
      <w:r>
        <w:rPr>
          <w:rFonts w:ascii="Calibri" w:eastAsia="Helvetica" w:hAnsi="Calibri" w:cs="Calibri"/>
        </w:rPr>
        <w:t>Other?</w:t>
      </w:r>
    </w:p>
    <w:p w14:paraId="558522CF" w14:textId="77777777" w:rsidR="00BD0D05" w:rsidRPr="000A2699" w:rsidRDefault="00BD0D05" w:rsidP="00C66A13">
      <w:pPr>
        <w:widowControl/>
        <w:numPr>
          <w:ilvl w:val="0"/>
          <w:numId w:val="8"/>
        </w:numPr>
        <w:autoSpaceDN/>
        <w:ind w:left="810"/>
        <w:textAlignment w:val="auto"/>
        <w:rPr>
          <w:rFonts w:ascii="Calibri" w:eastAsia="Helvetica" w:hAnsi="Calibri" w:cs="Calibri"/>
          <w:color w:val="000000"/>
        </w:rPr>
      </w:pPr>
      <w:r w:rsidRPr="000A2699">
        <w:rPr>
          <w:rFonts w:ascii="Calibri" w:eastAsia="Helvetica" w:hAnsi="Calibri" w:cs="Calibri"/>
        </w:rPr>
        <w:t>Whatever plan is selected, the search committee must be consistent for all applicants at each stage of</w:t>
      </w:r>
      <w:r>
        <w:rPr>
          <w:rFonts w:ascii="Calibri" w:eastAsia="Helvetica" w:hAnsi="Calibri" w:cs="Calibri"/>
        </w:rPr>
        <w:t xml:space="preserve"> </w:t>
      </w:r>
      <w:r w:rsidRPr="000A2699">
        <w:rPr>
          <w:rFonts w:ascii="Calibri" w:eastAsia="Helvetica" w:hAnsi="Calibri" w:cs="Calibri"/>
        </w:rPr>
        <w:t>the process.</w:t>
      </w:r>
    </w:p>
    <w:p w14:paraId="691A39F7" w14:textId="77777777" w:rsidR="00BD0D05" w:rsidRDefault="00BD0D05" w:rsidP="00C66A13">
      <w:pPr>
        <w:widowControl/>
        <w:numPr>
          <w:ilvl w:val="0"/>
          <w:numId w:val="8"/>
        </w:numPr>
        <w:autoSpaceDN/>
        <w:ind w:left="810"/>
        <w:textAlignment w:val="auto"/>
        <w:rPr>
          <w:rFonts w:ascii="Calibri" w:eastAsia="Helvetica" w:hAnsi="Calibri" w:cs="Calibri"/>
          <w:color w:val="000000"/>
        </w:rPr>
      </w:pPr>
      <w:r>
        <w:rPr>
          <w:rFonts w:ascii="Calibri" w:eastAsia="Helvetica" w:hAnsi="Calibri" w:cs="Calibri"/>
          <w:color w:val="000000"/>
        </w:rPr>
        <w:t xml:space="preserve">Evaluation of </w:t>
      </w:r>
      <w:r w:rsidR="006A50AB">
        <w:rPr>
          <w:rFonts w:ascii="Calibri" w:eastAsia="Helvetica" w:hAnsi="Calibri" w:cs="Calibri"/>
          <w:color w:val="000000"/>
        </w:rPr>
        <w:t>references</w:t>
      </w:r>
      <w:r>
        <w:rPr>
          <w:rFonts w:ascii="Calibri" w:eastAsia="Helvetica" w:hAnsi="Calibri" w:cs="Calibri"/>
          <w:color w:val="000000"/>
        </w:rPr>
        <w:t>- strength of letters especially as related to applicant screening criteria</w:t>
      </w:r>
    </w:p>
    <w:p w14:paraId="4843EA0C" w14:textId="77777777" w:rsidR="00BD0D05" w:rsidRPr="00D344D2" w:rsidRDefault="00BD0D05" w:rsidP="00C66A13">
      <w:pPr>
        <w:widowControl/>
        <w:numPr>
          <w:ilvl w:val="0"/>
          <w:numId w:val="8"/>
        </w:numPr>
        <w:autoSpaceDN/>
        <w:ind w:left="810"/>
        <w:textAlignment w:val="auto"/>
        <w:rPr>
          <w:rFonts w:ascii="Calibri" w:eastAsia="Helvetica" w:hAnsi="Calibri" w:cs="Calibri"/>
          <w:b/>
          <w:color w:val="008FFA"/>
        </w:rPr>
      </w:pPr>
      <w:r w:rsidRPr="00D344D2">
        <w:rPr>
          <w:rFonts w:ascii="Calibri" w:eastAsia="Helvetica" w:hAnsi="Calibri" w:cs="Calibri"/>
          <w:b/>
          <w:color w:val="008FFA"/>
        </w:rPr>
        <w:t>Please note- Search Committee members cannot be references for any applicants.</w:t>
      </w:r>
    </w:p>
    <w:p w14:paraId="106C6DB5" w14:textId="7BDA586A" w:rsidR="006A50AB" w:rsidRDefault="006A50AB" w:rsidP="00C66A13">
      <w:pPr>
        <w:widowControl/>
        <w:numPr>
          <w:ilvl w:val="0"/>
          <w:numId w:val="8"/>
        </w:numPr>
        <w:autoSpaceDN/>
        <w:ind w:left="810"/>
        <w:textAlignment w:val="auto"/>
        <w:rPr>
          <w:rFonts w:ascii="Calibri" w:eastAsia="Helvetica" w:hAnsi="Calibri" w:cs="Calibri"/>
          <w:color w:val="000000"/>
        </w:rPr>
      </w:pPr>
      <w:r w:rsidRPr="3F3A70BA">
        <w:rPr>
          <w:rFonts w:ascii="Calibri" w:eastAsia="Helvetica" w:hAnsi="Calibri" w:cs="Calibri"/>
          <w:color w:val="000000" w:themeColor="text1"/>
        </w:rPr>
        <w:t xml:space="preserve">If references are contacted via phone, the questions and answers from the conversation must be documented and uploaded into </w:t>
      </w:r>
      <w:r w:rsidR="779EA639" w:rsidRPr="3F3A70BA">
        <w:rPr>
          <w:rFonts w:ascii="Calibri" w:eastAsia="Helvetica" w:hAnsi="Calibri" w:cs="Calibri"/>
          <w:color w:val="000000" w:themeColor="text1"/>
        </w:rPr>
        <w:t>Cornerstone</w:t>
      </w:r>
      <w:r w:rsidRPr="3F3A70BA">
        <w:rPr>
          <w:rFonts w:ascii="Calibri" w:eastAsia="Helvetica" w:hAnsi="Calibri" w:cs="Calibri"/>
          <w:color w:val="000000" w:themeColor="text1"/>
        </w:rPr>
        <w:t>.</w:t>
      </w:r>
    </w:p>
    <w:p w14:paraId="63DE25DF" w14:textId="77777777" w:rsidR="00874C65" w:rsidRPr="001E3ED0" w:rsidRDefault="00874C65" w:rsidP="00C66A13">
      <w:pPr>
        <w:widowControl/>
        <w:numPr>
          <w:ilvl w:val="0"/>
          <w:numId w:val="8"/>
        </w:numPr>
        <w:autoSpaceDN/>
        <w:ind w:left="810"/>
        <w:textAlignment w:val="auto"/>
        <w:rPr>
          <w:rFonts w:ascii="Calibri" w:eastAsia="Helvetica" w:hAnsi="Calibri" w:cs="Calibri"/>
          <w:color w:val="000000"/>
        </w:rPr>
      </w:pPr>
      <w:bookmarkStart w:id="0" w:name="_Hlk86238440"/>
      <w:r>
        <w:rPr>
          <w:rFonts w:ascii="Calibri" w:eastAsia="Helvetica" w:hAnsi="Calibri" w:cs="Calibri"/>
        </w:rPr>
        <w:t xml:space="preserve">The Office for Access &amp; Equity have stated that it is good practice for the hiring official to </w:t>
      </w:r>
      <w:bookmarkEnd w:id="0"/>
      <w:r>
        <w:rPr>
          <w:rFonts w:ascii="Calibri" w:eastAsia="Helvetica" w:hAnsi="Calibri" w:cs="Calibri"/>
        </w:rPr>
        <w:t>contact finalists’ current supervisor for a reference (even if not listed as a preferred reference), but the unit needs to let finalists know that this will happen.</w:t>
      </w:r>
    </w:p>
    <w:p w14:paraId="367044A6" w14:textId="77777777" w:rsidR="00892F03" w:rsidRDefault="00892F03" w:rsidP="00C66A13">
      <w:pPr>
        <w:widowControl/>
        <w:numPr>
          <w:ilvl w:val="0"/>
          <w:numId w:val="8"/>
        </w:numPr>
        <w:autoSpaceDN/>
        <w:ind w:left="810"/>
        <w:textAlignment w:val="auto"/>
        <w:rPr>
          <w:rFonts w:ascii="Calibri" w:eastAsia="Helvetica" w:hAnsi="Calibri" w:cs="Calibri"/>
          <w:color w:val="000000"/>
        </w:rPr>
      </w:pPr>
      <w:r>
        <w:rPr>
          <w:rFonts w:ascii="Calibri" w:eastAsia="Helvetica" w:hAnsi="Calibri" w:cs="Calibri"/>
          <w:color w:val="000000"/>
        </w:rPr>
        <w:t>Off-list references (from OAE)</w:t>
      </w:r>
    </w:p>
    <w:p w14:paraId="2A5FFA4C" w14:textId="77777777" w:rsidR="00892F03" w:rsidRDefault="00892F03" w:rsidP="00C66A13">
      <w:pPr>
        <w:widowControl/>
        <w:numPr>
          <w:ilvl w:val="1"/>
          <w:numId w:val="8"/>
        </w:numPr>
        <w:autoSpaceDN/>
        <w:textAlignment w:val="auto"/>
        <w:rPr>
          <w:rFonts w:ascii="Calibri" w:eastAsia="Helvetica" w:hAnsi="Calibri" w:cs="Calibri"/>
          <w:color w:val="000000"/>
        </w:rPr>
      </w:pPr>
      <w:r>
        <w:rPr>
          <w:rFonts w:ascii="Calibri" w:eastAsia="Helvetica" w:hAnsi="Calibri" w:cs="Calibri"/>
          <w:color w:val="000000"/>
        </w:rPr>
        <w:t>University practice is to request permission before conducting any off-list checks</w:t>
      </w:r>
    </w:p>
    <w:p w14:paraId="201A8F8A" w14:textId="77777777" w:rsidR="00892F03" w:rsidRDefault="00892F03" w:rsidP="00C66A13">
      <w:pPr>
        <w:widowControl/>
        <w:numPr>
          <w:ilvl w:val="1"/>
          <w:numId w:val="8"/>
        </w:numPr>
        <w:autoSpaceDN/>
        <w:textAlignment w:val="auto"/>
        <w:rPr>
          <w:rFonts w:ascii="Calibri" w:eastAsia="Helvetica" w:hAnsi="Calibri" w:cs="Calibri"/>
          <w:color w:val="000000"/>
        </w:rPr>
      </w:pPr>
      <w:r>
        <w:rPr>
          <w:rFonts w:ascii="Calibri" w:eastAsia="Helvetica" w:hAnsi="Calibri" w:cs="Calibri"/>
          <w:color w:val="000000"/>
        </w:rPr>
        <w:t>Off-list checks should follow the same process as any other checks</w:t>
      </w:r>
    </w:p>
    <w:p w14:paraId="1EA2E77E" w14:textId="77777777" w:rsidR="00892F03" w:rsidRDefault="00892F03" w:rsidP="00C66A13">
      <w:pPr>
        <w:widowControl/>
        <w:numPr>
          <w:ilvl w:val="1"/>
          <w:numId w:val="8"/>
        </w:numPr>
        <w:autoSpaceDN/>
        <w:textAlignment w:val="auto"/>
        <w:rPr>
          <w:rFonts w:ascii="Calibri" w:eastAsia="Helvetica" w:hAnsi="Calibri" w:cs="Calibri"/>
          <w:color w:val="000000"/>
        </w:rPr>
      </w:pPr>
      <w:r w:rsidRPr="3F3A70BA">
        <w:rPr>
          <w:rFonts w:ascii="Calibri" w:eastAsia="Helvetica" w:hAnsi="Calibri" w:cs="Calibri"/>
          <w:color w:val="000000" w:themeColor="text1"/>
        </w:rPr>
        <w:t xml:space="preserve">Permission to go “off-list” should be expressly provided by the candidate before references are contacted- </w:t>
      </w:r>
      <w:hyperlink r:id="rId16">
        <w:r w:rsidRPr="3F3A70BA">
          <w:rPr>
            <w:rStyle w:val="Hyperlink"/>
          </w:rPr>
          <w:t>Off-List Reference Consent Form</w:t>
        </w:r>
      </w:hyperlink>
    </w:p>
    <w:p w14:paraId="37F334D5" w14:textId="77777777" w:rsidR="00892F03" w:rsidRDefault="00892F03" w:rsidP="00C66A13">
      <w:pPr>
        <w:widowControl/>
        <w:numPr>
          <w:ilvl w:val="1"/>
          <w:numId w:val="8"/>
        </w:numPr>
        <w:autoSpaceDN/>
        <w:textAlignment w:val="auto"/>
        <w:rPr>
          <w:rFonts w:ascii="Calibri" w:eastAsia="Helvetica" w:hAnsi="Calibri" w:cs="Calibri"/>
          <w:color w:val="000000"/>
        </w:rPr>
      </w:pPr>
      <w:r w:rsidRPr="3F3A70BA">
        <w:rPr>
          <w:rFonts w:ascii="Calibri" w:eastAsia="Helvetica" w:hAnsi="Calibri" w:cs="Calibri"/>
          <w:color w:val="000000" w:themeColor="text1"/>
        </w:rPr>
        <w:t>Consider carefully the use of unlisted reference- It may affect the individual’s current job</w:t>
      </w:r>
    </w:p>
    <w:p w14:paraId="4A1E45FA" w14:textId="77777777" w:rsidR="00D12394" w:rsidRPr="00CD77FD" w:rsidRDefault="00D12394" w:rsidP="008D7C9D">
      <w:pPr>
        <w:pStyle w:val="Standard"/>
        <w:autoSpaceDE w:val="0"/>
        <w:rPr>
          <w:rFonts w:asciiTheme="minorHAnsi" w:eastAsia="Helvetica" w:hAnsiTheme="minorHAnsi" w:cstheme="minorHAnsi"/>
          <w:b/>
        </w:rPr>
      </w:pPr>
      <w:r w:rsidRPr="00CD77FD">
        <w:rPr>
          <w:rFonts w:asciiTheme="minorHAnsi" w:eastAsia="Arial" w:hAnsiTheme="minorHAnsi" w:cstheme="minorHAnsi"/>
          <w:b/>
          <w:sz w:val="28"/>
          <w:szCs w:val="28"/>
        </w:rPr>
        <w:t>□</w:t>
      </w:r>
      <w:r w:rsidRPr="00CD77FD">
        <w:rPr>
          <w:rFonts w:asciiTheme="minorHAnsi" w:eastAsia="Helvetica" w:hAnsiTheme="minorHAnsi" w:cstheme="minorHAnsi"/>
          <w:b/>
        </w:rPr>
        <w:t xml:space="preserve"> Discuss late applications</w:t>
      </w:r>
    </w:p>
    <w:p w14:paraId="72E6B01D" w14:textId="77777777" w:rsidR="00D12394" w:rsidRPr="002E4F71" w:rsidRDefault="00D12394" w:rsidP="00D12394">
      <w:pPr>
        <w:pStyle w:val="Standard"/>
        <w:autoSpaceDE w:val="0"/>
        <w:ind w:left="450"/>
        <w:rPr>
          <w:rFonts w:asciiTheme="minorHAnsi" w:eastAsia="Helvetica" w:hAnsiTheme="minorHAnsi" w:cstheme="minorHAnsi"/>
        </w:rPr>
      </w:pPr>
      <w:r w:rsidRPr="002E4F71">
        <w:rPr>
          <w:rFonts w:asciiTheme="minorHAnsi" w:eastAsia="Helvetica" w:hAnsiTheme="minorHAnsi" w:cstheme="minorHAnsi"/>
        </w:rPr>
        <w:t xml:space="preserve">If your ad </w:t>
      </w:r>
      <w:proofErr w:type="gramStart"/>
      <w:r w:rsidRPr="002E4F71">
        <w:rPr>
          <w:rFonts w:asciiTheme="minorHAnsi" w:eastAsia="Helvetica" w:hAnsiTheme="minorHAnsi" w:cstheme="minorHAnsi"/>
        </w:rPr>
        <w:t>will remain</w:t>
      </w:r>
      <w:proofErr w:type="gramEnd"/>
      <w:r w:rsidRPr="002E4F71">
        <w:rPr>
          <w:rFonts w:asciiTheme="minorHAnsi" w:eastAsia="Helvetica" w:hAnsiTheme="minorHAnsi" w:cstheme="minorHAnsi"/>
        </w:rPr>
        <w:t xml:space="preserve"> on jobs.illinois.edu past the advertised deadline date the search committee will need to discuss the following three options:</w:t>
      </w:r>
    </w:p>
    <w:p w14:paraId="36349FB7" w14:textId="77777777" w:rsidR="00D12394" w:rsidRPr="002E4F71" w:rsidRDefault="00D12394" w:rsidP="00C66A13">
      <w:pPr>
        <w:pStyle w:val="Standard"/>
        <w:numPr>
          <w:ilvl w:val="0"/>
          <w:numId w:val="3"/>
        </w:numPr>
        <w:autoSpaceDE w:val="0"/>
        <w:rPr>
          <w:rFonts w:asciiTheme="minorHAnsi" w:eastAsia="Helvetica" w:hAnsiTheme="minorHAnsi" w:cstheme="minorHAnsi"/>
        </w:rPr>
      </w:pPr>
      <w:r w:rsidRPr="002E4F71">
        <w:rPr>
          <w:rFonts w:asciiTheme="minorHAnsi" w:eastAsia="Helvetica" w:hAnsiTheme="minorHAnsi" w:cstheme="minorHAnsi"/>
        </w:rPr>
        <w:t>Not review any late applications after the deadline. Begin the review of on</w:t>
      </w:r>
      <w:r w:rsidR="001218B5">
        <w:rPr>
          <w:rFonts w:asciiTheme="minorHAnsi" w:eastAsia="Helvetica" w:hAnsiTheme="minorHAnsi" w:cstheme="minorHAnsi"/>
        </w:rPr>
        <w:t xml:space="preserve"> </w:t>
      </w:r>
      <w:r w:rsidRPr="002E4F71">
        <w:rPr>
          <w:rFonts w:asciiTheme="minorHAnsi" w:eastAsia="Helvetica" w:hAnsiTheme="minorHAnsi" w:cstheme="minorHAnsi"/>
        </w:rPr>
        <w:t>time and complete applications. If the on time and complete applications do not yield a strong pool, your committee can decide to then look at late applications. See point 2 below for further information on reviewing late applications.</w:t>
      </w:r>
    </w:p>
    <w:p w14:paraId="164A3112" w14:textId="54030903" w:rsidR="00450DA4" w:rsidRDefault="00450DA4" w:rsidP="00C66A13">
      <w:pPr>
        <w:pStyle w:val="Standard"/>
        <w:widowControl/>
        <w:numPr>
          <w:ilvl w:val="0"/>
          <w:numId w:val="3"/>
        </w:numPr>
        <w:suppressAutoHyphens w:val="0"/>
        <w:autoSpaceDE w:val="0"/>
        <w:textAlignment w:val="auto"/>
        <w:rPr>
          <w:rFonts w:ascii="Calibri" w:eastAsia="Times New Roman" w:hAnsi="Calibri" w:cs="Calibri"/>
        </w:rPr>
      </w:pPr>
      <w:bookmarkStart w:id="1" w:name="_Hlk69307624"/>
      <w:r w:rsidRPr="3F3A70BA">
        <w:rPr>
          <w:rFonts w:ascii="Calibri" w:eastAsia="Times New Roman" w:hAnsi="Calibri" w:cs="Calibri"/>
        </w:rPr>
        <w:t xml:space="preserve">Review on time and late applications from the beginning of review period. Appoint a member of the search committee to work with the staff </w:t>
      </w:r>
      <w:proofErr w:type="gramStart"/>
      <w:r w:rsidRPr="3F3A70BA">
        <w:rPr>
          <w:rFonts w:ascii="Calibri" w:eastAsia="Times New Roman" w:hAnsi="Calibri" w:cs="Calibri"/>
        </w:rPr>
        <w:t>member</w:t>
      </w:r>
      <w:proofErr w:type="gramEnd"/>
      <w:r w:rsidRPr="3F3A70BA">
        <w:rPr>
          <w:rFonts w:ascii="Calibri" w:eastAsia="Times New Roman" w:hAnsi="Calibri" w:cs="Calibri"/>
        </w:rPr>
        <w:t xml:space="preserve"> to monitor applications received after the deadline date. Notify the search committee when new (late) applications have been submitted. The committee will need to review all late applications received up to the date the finalists are determined.  </w:t>
      </w:r>
    </w:p>
    <w:bookmarkEnd w:id="1"/>
    <w:p w14:paraId="0548ECAC" w14:textId="77777777" w:rsidR="00D12394" w:rsidRPr="002E4F71" w:rsidRDefault="00D12394" w:rsidP="00C66A13">
      <w:pPr>
        <w:pStyle w:val="Standard"/>
        <w:numPr>
          <w:ilvl w:val="0"/>
          <w:numId w:val="3"/>
        </w:numPr>
        <w:autoSpaceDE w:val="0"/>
        <w:rPr>
          <w:rFonts w:asciiTheme="minorHAnsi" w:hAnsiTheme="minorHAnsi" w:cstheme="minorHAnsi"/>
        </w:rPr>
      </w:pPr>
      <w:r w:rsidRPr="002E4F71">
        <w:rPr>
          <w:rFonts w:asciiTheme="minorHAnsi" w:eastAsia="Helvetica" w:hAnsiTheme="minorHAnsi" w:cstheme="minorHAnsi"/>
          <w:color w:val="000000"/>
        </w:rPr>
        <w:t xml:space="preserve">Remove the posting from the job board at midnight of the </w:t>
      </w:r>
      <w:r w:rsidRPr="002E4F71">
        <w:rPr>
          <w:rFonts w:asciiTheme="minorHAnsi" w:eastAsia="Helvetica" w:hAnsiTheme="minorHAnsi" w:cstheme="minorHAnsi"/>
        </w:rPr>
        <w:t>deadline date. Late applications</w:t>
      </w:r>
      <w:r w:rsidR="001218B5">
        <w:rPr>
          <w:rFonts w:asciiTheme="minorHAnsi" w:eastAsia="Helvetica" w:hAnsiTheme="minorHAnsi" w:cstheme="minorHAnsi"/>
        </w:rPr>
        <w:t xml:space="preserve"> </w:t>
      </w:r>
      <w:r w:rsidRPr="002E4F71">
        <w:rPr>
          <w:rFonts w:asciiTheme="minorHAnsi" w:eastAsia="Helvetica" w:hAnsiTheme="minorHAnsi" w:cstheme="minorHAnsi"/>
        </w:rPr>
        <w:t>could not be submitted.</w:t>
      </w:r>
    </w:p>
    <w:p w14:paraId="41C8F396" w14:textId="77777777" w:rsidR="00D12394" w:rsidRPr="002E4F71" w:rsidRDefault="00D12394" w:rsidP="00D12394">
      <w:pPr>
        <w:pStyle w:val="Standard"/>
        <w:autoSpaceDE w:val="0"/>
        <w:ind w:left="450"/>
        <w:rPr>
          <w:rFonts w:asciiTheme="minorHAnsi" w:eastAsia="Helvetica" w:hAnsiTheme="minorHAnsi" w:cstheme="minorHAnsi"/>
        </w:rPr>
      </w:pPr>
    </w:p>
    <w:p w14:paraId="7AAEA159" w14:textId="77777777" w:rsidR="00C25CC7" w:rsidRPr="000960CB" w:rsidRDefault="00C25CC7" w:rsidP="00C25CC7">
      <w:pPr>
        <w:pStyle w:val="Standard"/>
        <w:autoSpaceDE w:val="0"/>
        <w:rPr>
          <w:rFonts w:asciiTheme="minorHAnsi" w:eastAsia="Helvetica" w:hAnsiTheme="minorHAnsi" w:cstheme="minorHAnsi"/>
          <w:bCs/>
        </w:rPr>
      </w:pPr>
      <w:r w:rsidRPr="00CD77FD">
        <w:rPr>
          <w:rFonts w:asciiTheme="minorHAnsi" w:eastAsia="Arial" w:hAnsiTheme="minorHAnsi" w:cstheme="minorHAnsi"/>
          <w:b/>
          <w:sz w:val="28"/>
          <w:szCs w:val="28"/>
        </w:rPr>
        <w:t>□</w:t>
      </w:r>
      <w:r w:rsidRPr="00CD77FD">
        <w:rPr>
          <w:rFonts w:asciiTheme="minorHAnsi" w:eastAsia="Helvetica" w:hAnsiTheme="minorHAnsi" w:cstheme="minorHAnsi"/>
          <w:b/>
        </w:rPr>
        <w:t xml:space="preserve"> Establish timeline for search process</w:t>
      </w:r>
      <w:r>
        <w:rPr>
          <w:rFonts w:asciiTheme="minorHAnsi" w:eastAsia="Helvetica" w:hAnsiTheme="minorHAnsi" w:cstheme="minorHAnsi"/>
          <w:bCs/>
        </w:rPr>
        <w:t xml:space="preserve"> – bring schedules to meeting and hold dates for review meetings and interviews</w:t>
      </w:r>
    </w:p>
    <w:p w14:paraId="0479A4F0" w14:textId="77777777" w:rsidR="00C25CC7" w:rsidRDefault="00C25CC7" w:rsidP="00C25CC7">
      <w:pPr>
        <w:pStyle w:val="Standard"/>
        <w:autoSpaceDE w:val="0"/>
        <w:rPr>
          <w:rFonts w:asciiTheme="minorHAnsi" w:eastAsia="Helvetica" w:hAnsiTheme="minorHAnsi" w:cstheme="minorHAnsi"/>
        </w:rPr>
      </w:pPr>
      <w:r w:rsidRPr="3F3A70BA">
        <w:rPr>
          <w:rFonts w:asciiTheme="minorHAnsi" w:eastAsia="Arial" w:hAnsiTheme="minorHAnsi" w:cstheme="minorBidi"/>
          <w:b/>
          <w:bCs/>
          <w:sz w:val="28"/>
          <w:szCs w:val="28"/>
        </w:rPr>
        <w:lastRenderedPageBreak/>
        <w:t>□</w:t>
      </w:r>
      <w:r w:rsidRPr="3F3A70BA">
        <w:rPr>
          <w:rFonts w:asciiTheme="minorHAnsi" w:eastAsia="Helvetica" w:hAnsiTheme="minorHAnsi" w:cstheme="minorBidi"/>
          <w:b/>
          <w:bCs/>
        </w:rPr>
        <w:t xml:space="preserve"> Begin Discussion of the Interview Process</w:t>
      </w:r>
      <w:r w:rsidRPr="3F3A70BA">
        <w:rPr>
          <w:rFonts w:asciiTheme="minorHAnsi" w:eastAsia="Helvetica" w:hAnsiTheme="minorHAnsi" w:cstheme="minorBidi"/>
        </w:rPr>
        <w:t>- See section 11 for items to discuss.</w:t>
      </w:r>
    </w:p>
    <w:p w14:paraId="72A3D3EC" w14:textId="77777777" w:rsidR="00D12394" w:rsidRPr="002E4F71" w:rsidRDefault="00D12394" w:rsidP="00D12394">
      <w:pPr>
        <w:pStyle w:val="Standard"/>
        <w:autoSpaceDE w:val="0"/>
        <w:rPr>
          <w:rFonts w:asciiTheme="minorHAnsi" w:hAnsiTheme="minorHAnsi" w:cstheme="minorHAnsi"/>
        </w:rPr>
      </w:pPr>
    </w:p>
    <w:p w14:paraId="0D0B940D" w14:textId="77777777" w:rsidR="00D12394" w:rsidRPr="002E4F71" w:rsidRDefault="00D12394" w:rsidP="00D12394">
      <w:pPr>
        <w:pStyle w:val="Standard"/>
        <w:pBdr>
          <w:top w:val="double" w:sz="4" w:space="1" w:color="auto"/>
        </w:pBdr>
        <w:autoSpaceDE w:val="0"/>
        <w:rPr>
          <w:rFonts w:asciiTheme="minorHAnsi" w:hAnsiTheme="minorHAnsi" w:cstheme="minorHAnsi"/>
        </w:rPr>
      </w:pPr>
    </w:p>
    <w:p w14:paraId="488DCC4F" w14:textId="77777777" w:rsidR="00D12394" w:rsidRPr="002E4F71" w:rsidRDefault="00D12394" w:rsidP="00D12394">
      <w:pPr>
        <w:pStyle w:val="Standard"/>
        <w:autoSpaceDE w:val="0"/>
        <w:rPr>
          <w:rFonts w:asciiTheme="minorHAnsi" w:hAnsiTheme="minorHAnsi" w:cstheme="minorHAnsi"/>
          <w:b/>
          <w:color w:val="0070C0"/>
          <w:sz w:val="28"/>
          <w:szCs w:val="28"/>
          <w:u w:val="single"/>
        </w:rPr>
      </w:pPr>
      <w:r w:rsidRPr="3F3A70BA">
        <w:rPr>
          <w:rFonts w:asciiTheme="minorHAnsi" w:hAnsiTheme="minorHAnsi" w:cstheme="minorBidi"/>
          <w:b/>
          <w:bCs/>
          <w:color w:val="0070C0"/>
          <w:sz w:val="28"/>
          <w:szCs w:val="28"/>
          <w:u w:val="single"/>
        </w:rPr>
        <w:t>2. Committee Review of Applications</w:t>
      </w:r>
    </w:p>
    <w:p w14:paraId="7CF1D2D5" w14:textId="77777777" w:rsidR="00D12394" w:rsidRPr="002E4F71" w:rsidRDefault="00D12394" w:rsidP="00D12394">
      <w:pPr>
        <w:pStyle w:val="Standard"/>
        <w:autoSpaceDE w:val="0"/>
        <w:rPr>
          <w:rFonts w:asciiTheme="minorHAnsi" w:hAnsiTheme="minorHAnsi" w:cstheme="minorHAnsi"/>
        </w:rPr>
      </w:pPr>
      <w:r w:rsidRPr="002E4F71">
        <w:rPr>
          <w:rFonts w:asciiTheme="minorHAnsi" w:eastAsia="Arial" w:hAnsiTheme="minorHAnsi" w:cstheme="minorHAnsi"/>
          <w:sz w:val="28"/>
          <w:szCs w:val="28"/>
        </w:rPr>
        <w:t>□</w:t>
      </w:r>
      <w:r w:rsidRPr="002E4F71">
        <w:rPr>
          <w:rFonts w:asciiTheme="minorHAnsi" w:eastAsia="Helvetica" w:hAnsiTheme="minorHAnsi" w:cstheme="minorHAnsi"/>
        </w:rPr>
        <w:t xml:space="preserve"> </w:t>
      </w:r>
      <w:r w:rsidRPr="006B41DE">
        <w:rPr>
          <w:rFonts w:asciiTheme="minorHAnsi" w:eastAsia="Helvetica" w:hAnsiTheme="minorHAnsi" w:cstheme="minorHAnsi"/>
          <w:b/>
        </w:rPr>
        <w:t xml:space="preserve">Review applications using the established </w:t>
      </w:r>
      <w:r w:rsidR="00FF4137" w:rsidRPr="006B41DE">
        <w:rPr>
          <w:rFonts w:asciiTheme="minorHAnsi" w:eastAsia="Helvetica" w:hAnsiTheme="minorHAnsi" w:cstheme="minorHAnsi"/>
          <w:b/>
        </w:rPr>
        <w:t>application screening</w:t>
      </w:r>
      <w:r w:rsidRPr="006B41DE">
        <w:rPr>
          <w:rFonts w:asciiTheme="minorHAnsi" w:eastAsia="Helvetica" w:hAnsiTheme="minorHAnsi" w:cstheme="minorHAnsi"/>
          <w:b/>
        </w:rPr>
        <w:t xml:space="preserve"> criteria</w:t>
      </w:r>
    </w:p>
    <w:p w14:paraId="0E6B7009" w14:textId="77777777" w:rsidR="00D12394" w:rsidRPr="002E4F71" w:rsidRDefault="00D12394" w:rsidP="00D12394">
      <w:pPr>
        <w:pStyle w:val="Standard"/>
        <w:autoSpaceDE w:val="0"/>
        <w:rPr>
          <w:rFonts w:asciiTheme="minorHAnsi" w:eastAsia="Helvetica" w:hAnsiTheme="minorHAnsi" w:cstheme="minorHAnsi"/>
        </w:rPr>
      </w:pPr>
      <w:r w:rsidRPr="002E4F71">
        <w:rPr>
          <w:rFonts w:asciiTheme="minorHAnsi" w:eastAsia="Arial" w:hAnsiTheme="minorHAnsi" w:cstheme="minorHAnsi"/>
          <w:sz w:val="28"/>
          <w:szCs w:val="28"/>
        </w:rPr>
        <w:t>□</w:t>
      </w:r>
      <w:r w:rsidRPr="002E4F71">
        <w:rPr>
          <w:rFonts w:asciiTheme="minorHAnsi" w:eastAsia="Helvetica" w:hAnsiTheme="minorHAnsi" w:cstheme="minorHAnsi"/>
          <w:color w:val="000000"/>
        </w:rPr>
        <w:t xml:space="preserve"> Keep in mind information from the </w:t>
      </w:r>
      <w:r w:rsidRPr="006B41DE">
        <w:rPr>
          <w:rFonts w:asciiTheme="minorHAnsi" w:eastAsia="Helvetica" w:hAnsiTheme="minorHAnsi" w:cstheme="minorHAnsi"/>
          <w:b/>
          <w:color w:val="000000"/>
        </w:rPr>
        <w:t xml:space="preserve">Office </w:t>
      </w:r>
      <w:r w:rsidR="00733F2E" w:rsidRPr="00733F2E">
        <w:rPr>
          <w:rFonts w:asciiTheme="minorHAnsi" w:hAnsiTheme="minorHAnsi"/>
          <w:b/>
          <w:color w:val="000000"/>
          <w:shd w:val="clear" w:color="auto" w:fill="FFFFFF"/>
        </w:rPr>
        <w:t>for Access &amp; Equity</w:t>
      </w:r>
      <w:r w:rsidRPr="006B41DE">
        <w:rPr>
          <w:rFonts w:asciiTheme="minorHAnsi" w:eastAsia="Helvetica" w:hAnsiTheme="minorHAnsi" w:cstheme="minorHAnsi"/>
          <w:b/>
        </w:rPr>
        <w:t xml:space="preserve"> on reviewing applications</w:t>
      </w:r>
      <w:r w:rsidRPr="002E4F71">
        <w:rPr>
          <w:rFonts w:asciiTheme="minorHAnsi" w:eastAsia="Helvetica" w:hAnsiTheme="minorHAnsi" w:cstheme="minorHAnsi"/>
        </w:rPr>
        <w:t>:</w:t>
      </w:r>
    </w:p>
    <w:p w14:paraId="0B9DD4F6" w14:textId="77777777" w:rsidR="00D12394" w:rsidRPr="00813EB0" w:rsidRDefault="00D12394" w:rsidP="00C66A13">
      <w:pPr>
        <w:pStyle w:val="Standard"/>
        <w:numPr>
          <w:ilvl w:val="0"/>
          <w:numId w:val="5"/>
        </w:numPr>
        <w:autoSpaceDE w:val="0"/>
        <w:rPr>
          <w:rFonts w:asciiTheme="minorHAnsi" w:eastAsia="Helvetica" w:hAnsiTheme="minorHAnsi" w:cstheme="minorHAnsi"/>
        </w:rPr>
      </w:pPr>
      <w:r w:rsidRPr="002E4F71">
        <w:rPr>
          <w:rFonts w:asciiTheme="minorHAnsi" w:eastAsia="Helvetica" w:hAnsiTheme="minorHAnsi" w:cstheme="minorHAnsi"/>
        </w:rPr>
        <w:t xml:space="preserve">Be mindful of unconscious bias as you review </w:t>
      </w:r>
      <w:proofErr w:type="spellStart"/>
      <w:proofErr w:type="gramStart"/>
      <w:r w:rsidRPr="002E4F71">
        <w:rPr>
          <w:rFonts w:asciiTheme="minorHAnsi" w:eastAsia="Helvetica" w:hAnsiTheme="minorHAnsi" w:cstheme="minorHAnsi"/>
        </w:rPr>
        <w:t>candidates</w:t>
      </w:r>
      <w:proofErr w:type="spellEnd"/>
      <w:proofErr w:type="gramEnd"/>
      <w:r w:rsidRPr="002E4F71">
        <w:rPr>
          <w:rFonts w:asciiTheme="minorHAnsi" w:eastAsia="Helvetica" w:hAnsiTheme="minorHAnsi" w:cstheme="minorHAnsi"/>
        </w:rPr>
        <w:t xml:space="preserve"> names, experiences,</w:t>
      </w:r>
      <w:r w:rsidR="001218B5">
        <w:rPr>
          <w:rFonts w:asciiTheme="minorHAnsi" w:eastAsia="Helvetica" w:hAnsiTheme="minorHAnsi" w:cstheme="minorHAnsi"/>
        </w:rPr>
        <w:t xml:space="preserve"> </w:t>
      </w:r>
      <w:r w:rsidRPr="002E4F71">
        <w:rPr>
          <w:rFonts w:asciiTheme="minorHAnsi" w:eastAsia="Helvetica" w:hAnsiTheme="minorHAnsi" w:cstheme="minorHAnsi"/>
        </w:rPr>
        <w:t xml:space="preserve">educational </w:t>
      </w:r>
      <w:r w:rsidRPr="00813EB0">
        <w:rPr>
          <w:rFonts w:asciiTheme="minorHAnsi" w:eastAsia="Helvetica" w:hAnsiTheme="minorHAnsi" w:cstheme="minorHAnsi"/>
        </w:rPr>
        <w:t>institutions, etc.</w:t>
      </w:r>
    </w:p>
    <w:p w14:paraId="08CDE291" w14:textId="77777777" w:rsidR="008D7C9D" w:rsidRPr="008D7C9D" w:rsidRDefault="00D12394" w:rsidP="00C66A13">
      <w:pPr>
        <w:pStyle w:val="Standard"/>
        <w:numPr>
          <w:ilvl w:val="0"/>
          <w:numId w:val="5"/>
        </w:numPr>
        <w:autoSpaceDE w:val="0"/>
        <w:rPr>
          <w:rFonts w:asciiTheme="minorHAnsi" w:eastAsia="Helvetica" w:hAnsiTheme="minorHAnsi" w:cstheme="minorHAnsi"/>
        </w:rPr>
      </w:pPr>
      <w:r w:rsidRPr="002E4F71">
        <w:rPr>
          <w:rFonts w:asciiTheme="minorHAnsi" w:eastAsia="Helvetica" w:hAnsiTheme="minorHAnsi" w:cstheme="minorHAnsi"/>
        </w:rPr>
        <w:t>Evaluate each candidate’s entire application; don’t depend too heavily on only</w:t>
      </w:r>
      <w:r w:rsidR="001218B5">
        <w:rPr>
          <w:rFonts w:asciiTheme="minorHAnsi" w:eastAsia="Helvetica" w:hAnsiTheme="minorHAnsi" w:cstheme="minorHAnsi"/>
        </w:rPr>
        <w:t xml:space="preserve"> </w:t>
      </w:r>
      <w:r w:rsidRPr="002E4F71">
        <w:rPr>
          <w:rFonts w:asciiTheme="minorHAnsi" w:eastAsia="Helvetica" w:hAnsiTheme="minorHAnsi" w:cstheme="minorHAnsi"/>
        </w:rPr>
        <w:t xml:space="preserve">one element such as </w:t>
      </w:r>
    </w:p>
    <w:p w14:paraId="6EE8EC24" w14:textId="77777777" w:rsidR="00D12394" w:rsidRPr="002E4F71" w:rsidRDefault="00D12394" w:rsidP="008D7C9D">
      <w:pPr>
        <w:pStyle w:val="Standard"/>
        <w:autoSpaceDE w:val="0"/>
        <w:ind w:left="709"/>
        <w:rPr>
          <w:rFonts w:asciiTheme="minorHAnsi" w:eastAsia="Helvetica" w:hAnsiTheme="minorHAnsi" w:cstheme="minorHAnsi"/>
        </w:rPr>
      </w:pPr>
      <w:r w:rsidRPr="002E4F71">
        <w:rPr>
          <w:rFonts w:asciiTheme="minorHAnsi" w:eastAsia="Helvetica" w:hAnsiTheme="minorHAnsi" w:cstheme="minorHAnsi"/>
        </w:rPr>
        <w:t>letters of recommendation, or the “prestige” of the degree granting institution or post-doctoral program.</w:t>
      </w:r>
    </w:p>
    <w:p w14:paraId="3DA72ECB" w14:textId="77777777" w:rsidR="00D12394" w:rsidRPr="002E4F71" w:rsidRDefault="00D12394" w:rsidP="00C66A13">
      <w:pPr>
        <w:pStyle w:val="Standard"/>
        <w:numPr>
          <w:ilvl w:val="0"/>
          <w:numId w:val="5"/>
        </w:numPr>
        <w:autoSpaceDE w:val="0"/>
        <w:rPr>
          <w:rFonts w:asciiTheme="minorHAnsi" w:eastAsia="Helvetica" w:hAnsiTheme="minorHAnsi" w:cstheme="minorHAnsi"/>
        </w:rPr>
      </w:pPr>
      <w:r w:rsidRPr="002E4F71">
        <w:rPr>
          <w:rFonts w:asciiTheme="minorHAnsi" w:eastAsia="Helvetica" w:hAnsiTheme="minorHAnsi" w:cstheme="minorHAnsi"/>
        </w:rPr>
        <w:t>Don’t automatically eliminate candidates without preferred qualifications.</w:t>
      </w:r>
    </w:p>
    <w:p w14:paraId="386C1675" w14:textId="77777777" w:rsidR="00D12394" w:rsidRPr="002E4F71" w:rsidRDefault="00D12394" w:rsidP="00C66A13">
      <w:pPr>
        <w:pStyle w:val="Standard"/>
        <w:numPr>
          <w:ilvl w:val="0"/>
          <w:numId w:val="5"/>
        </w:numPr>
        <w:autoSpaceDE w:val="0"/>
        <w:rPr>
          <w:rFonts w:asciiTheme="minorHAnsi" w:eastAsia="Helvetica" w:hAnsiTheme="minorHAnsi" w:cstheme="minorHAnsi"/>
        </w:rPr>
      </w:pPr>
      <w:r w:rsidRPr="002E4F71">
        <w:rPr>
          <w:rFonts w:asciiTheme="minorHAnsi" w:eastAsia="Helvetica" w:hAnsiTheme="minorHAnsi" w:cstheme="minorHAnsi"/>
        </w:rPr>
        <w:t>Be able to defend every decision for eliminating or advancing a candidate.</w:t>
      </w:r>
    </w:p>
    <w:p w14:paraId="40CE8C22" w14:textId="77777777" w:rsidR="00D12394" w:rsidRPr="002E4F71" w:rsidRDefault="00D12394" w:rsidP="00C66A13">
      <w:pPr>
        <w:pStyle w:val="Standard"/>
        <w:numPr>
          <w:ilvl w:val="0"/>
          <w:numId w:val="5"/>
        </w:numPr>
        <w:autoSpaceDE w:val="0"/>
        <w:rPr>
          <w:rFonts w:asciiTheme="minorHAnsi" w:eastAsia="Helvetica" w:hAnsiTheme="minorHAnsi" w:cstheme="minorHAnsi"/>
        </w:rPr>
      </w:pPr>
      <w:r w:rsidRPr="002E4F71">
        <w:rPr>
          <w:rFonts w:asciiTheme="minorHAnsi" w:eastAsia="Helvetica" w:hAnsiTheme="minorHAnsi" w:cstheme="minorHAnsi"/>
        </w:rPr>
        <w:t>Spend sufficient time (at least 20 minutes) evaluating each applicant.</w:t>
      </w:r>
    </w:p>
    <w:p w14:paraId="1BD8A4B2" w14:textId="308C38CA" w:rsidR="00FE5D1D" w:rsidRPr="002E4F71" w:rsidRDefault="00FE5D1D" w:rsidP="3F3A70BA">
      <w:pPr>
        <w:pStyle w:val="Standard"/>
        <w:autoSpaceDE w:val="0"/>
        <w:rPr>
          <w:rFonts w:asciiTheme="minorHAnsi" w:hAnsiTheme="minorHAnsi" w:cstheme="minorBidi"/>
        </w:rPr>
      </w:pPr>
      <w:r w:rsidRPr="3F3A70BA">
        <w:rPr>
          <w:rFonts w:asciiTheme="minorHAnsi" w:eastAsia="Arial" w:hAnsiTheme="minorHAnsi" w:cstheme="minorBidi"/>
          <w:sz w:val="28"/>
          <w:szCs w:val="28"/>
        </w:rPr>
        <w:t xml:space="preserve">□ </w:t>
      </w:r>
      <w:r w:rsidRPr="3F3A70BA">
        <w:rPr>
          <w:rFonts w:asciiTheme="minorHAnsi" w:eastAsia="Arial" w:hAnsiTheme="minorHAnsi" w:cstheme="minorBidi"/>
        </w:rPr>
        <w:t xml:space="preserve">Discuss if regret emails should be sent to applicants who did not meet </w:t>
      </w:r>
      <w:proofErr w:type="gramStart"/>
      <w:r w:rsidRPr="3F3A70BA">
        <w:rPr>
          <w:rFonts w:asciiTheme="minorHAnsi" w:eastAsia="Arial" w:hAnsiTheme="minorHAnsi" w:cstheme="minorBidi"/>
        </w:rPr>
        <w:t>mins</w:t>
      </w:r>
      <w:proofErr w:type="gramEnd"/>
      <w:r w:rsidRPr="3F3A70BA">
        <w:rPr>
          <w:rFonts w:asciiTheme="minorHAnsi" w:eastAsia="Arial" w:hAnsiTheme="minorHAnsi" w:cstheme="minorBidi"/>
        </w:rPr>
        <w:t xml:space="preserve"> at this time. It is best to keep applicants informed along the way whenever possible.  Regret emails should be sent via </w:t>
      </w:r>
      <w:r w:rsidR="666FEE1C" w:rsidRPr="3F3A70BA">
        <w:rPr>
          <w:rFonts w:asciiTheme="minorHAnsi" w:eastAsia="Arial" w:hAnsiTheme="minorHAnsi" w:cstheme="minorBidi"/>
        </w:rPr>
        <w:t>CSOD</w:t>
      </w:r>
      <w:r w:rsidRPr="3F3A70BA">
        <w:rPr>
          <w:rFonts w:asciiTheme="minorHAnsi" w:eastAsia="Arial" w:hAnsiTheme="minorHAnsi" w:cstheme="minorBidi"/>
        </w:rPr>
        <w:t xml:space="preserve">.  See the </w:t>
      </w:r>
      <w:hyperlink r:id="rId17">
        <w:r w:rsidR="2C05BA8E" w:rsidRPr="3F3A70BA">
          <w:rPr>
            <w:rStyle w:val="Hyperlink"/>
            <w:rFonts w:asciiTheme="minorHAnsi" w:eastAsia="Arial" w:hAnsiTheme="minorHAnsi" w:cstheme="minorBidi"/>
          </w:rPr>
          <w:t>IHR Job aids site</w:t>
        </w:r>
        <w:r w:rsidRPr="3F3A70BA">
          <w:rPr>
            <w:rStyle w:val="Hyperlink"/>
            <w:rFonts w:asciiTheme="minorHAnsi" w:eastAsia="Arial" w:hAnsiTheme="minorHAnsi" w:cstheme="minorBidi"/>
          </w:rPr>
          <w:t>-</w:t>
        </w:r>
        <w:r w:rsidR="31743DE8" w:rsidRPr="3F3A70BA">
          <w:rPr>
            <w:rStyle w:val="Hyperlink"/>
            <w:rFonts w:asciiTheme="minorHAnsi" w:eastAsia="Arial" w:hAnsiTheme="minorHAnsi" w:cstheme="minorBidi"/>
          </w:rPr>
          <w:t>Systems</w:t>
        </w:r>
      </w:hyperlink>
      <w:r w:rsidRPr="3F3A70BA">
        <w:rPr>
          <w:rFonts w:asciiTheme="minorHAnsi" w:eastAsia="Arial" w:hAnsiTheme="minorHAnsi" w:cstheme="minorBidi"/>
          <w:i/>
          <w:iCs/>
        </w:rPr>
        <w:t xml:space="preserve"> </w:t>
      </w:r>
      <w:r w:rsidRPr="3F3A70BA">
        <w:rPr>
          <w:rFonts w:asciiTheme="minorHAnsi" w:eastAsia="Arial" w:hAnsiTheme="minorHAnsi" w:cstheme="minorBidi"/>
        </w:rPr>
        <w:t>for instructions.</w:t>
      </w:r>
    </w:p>
    <w:p w14:paraId="0E27B00A" w14:textId="77777777" w:rsidR="00D12394" w:rsidRPr="002E4F71" w:rsidRDefault="00D12394" w:rsidP="00D12394">
      <w:pPr>
        <w:pStyle w:val="Standard"/>
        <w:autoSpaceDE w:val="0"/>
        <w:rPr>
          <w:rFonts w:asciiTheme="minorHAnsi" w:hAnsiTheme="minorHAnsi" w:cstheme="minorHAnsi"/>
        </w:rPr>
      </w:pPr>
    </w:p>
    <w:p w14:paraId="60061E4C" w14:textId="77777777" w:rsidR="00D12394" w:rsidRPr="002E4F71" w:rsidRDefault="00D12394" w:rsidP="00D12394">
      <w:pPr>
        <w:pStyle w:val="Standard"/>
        <w:pBdr>
          <w:top w:val="double" w:sz="4" w:space="1" w:color="auto"/>
        </w:pBdr>
        <w:autoSpaceDE w:val="0"/>
        <w:rPr>
          <w:rFonts w:asciiTheme="minorHAnsi" w:hAnsiTheme="minorHAnsi" w:cstheme="minorHAnsi"/>
        </w:rPr>
      </w:pPr>
    </w:p>
    <w:p w14:paraId="4BF8EF8A" w14:textId="77777777" w:rsidR="00D12394" w:rsidRPr="002E4F71" w:rsidRDefault="00D12394" w:rsidP="00D12394">
      <w:pPr>
        <w:pStyle w:val="Standard"/>
        <w:autoSpaceDE w:val="0"/>
        <w:rPr>
          <w:rFonts w:asciiTheme="minorHAnsi" w:eastAsia="Helvetica" w:hAnsiTheme="minorHAnsi" w:cstheme="minorHAnsi"/>
          <w:color w:val="0070C0"/>
          <w:sz w:val="28"/>
          <w:szCs w:val="28"/>
          <w:u w:val="single"/>
        </w:rPr>
      </w:pPr>
      <w:r w:rsidRPr="002E4F71">
        <w:rPr>
          <w:rFonts w:asciiTheme="minorHAnsi" w:eastAsia="Helvetica" w:hAnsiTheme="minorHAnsi" w:cstheme="minorHAnsi"/>
          <w:b/>
          <w:bCs/>
          <w:color w:val="0070C0"/>
          <w:sz w:val="28"/>
          <w:szCs w:val="28"/>
          <w:u w:val="single"/>
        </w:rPr>
        <w:t>3. Screening/Phone Interviews (optional)</w:t>
      </w:r>
    </w:p>
    <w:p w14:paraId="627209D0" w14:textId="77777777" w:rsidR="00D12394" w:rsidRPr="002E4F71" w:rsidRDefault="00D12394" w:rsidP="00D12394">
      <w:pPr>
        <w:pStyle w:val="Standard"/>
        <w:autoSpaceDE w:val="0"/>
        <w:rPr>
          <w:rFonts w:asciiTheme="minorHAnsi" w:eastAsia="Helvetica" w:hAnsiTheme="minorHAnsi" w:cstheme="minorHAnsi"/>
        </w:rPr>
      </w:pPr>
      <w:r w:rsidRPr="002E4F71">
        <w:rPr>
          <w:rFonts w:asciiTheme="minorHAnsi" w:eastAsia="Helvetica" w:hAnsiTheme="minorHAnsi" w:cstheme="minorHAnsi"/>
        </w:rPr>
        <w:t xml:space="preserve">If the Search Committee conducts screening/phone interviews </w:t>
      </w:r>
      <w:proofErr w:type="gramStart"/>
      <w:r w:rsidRPr="002E4F71">
        <w:rPr>
          <w:rFonts w:asciiTheme="minorHAnsi" w:eastAsia="Helvetica" w:hAnsiTheme="minorHAnsi" w:cstheme="minorHAnsi"/>
        </w:rPr>
        <w:t>in order to</w:t>
      </w:r>
      <w:proofErr w:type="gramEnd"/>
      <w:r w:rsidRPr="002E4F71">
        <w:rPr>
          <w:rFonts w:asciiTheme="minorHAnsi" w:eastAsia="Helvetica" w:hAnsiTheme="minorHAnsi" w:cstheme="minorHAnsi"/>
        </w:rPr>
        <w:t xml:space="preserve"> determine a set of on campus finalists, document the criteria for evaluating these interviews.</w:t>
      </w:r>
    </w:p>
    <w:p w14:paraId="1BF1CD64" w14:textId="026658BE" w:rsidR="006B41DE" w:rsidRDefault="006B41DE" w:rsidP="006B41DE">
      <w:pPr>
        <w:rPr>
          <w:rFonts w:ascii="Calibri" w:hAnsi="Calibri" w:cs="Calibri"/>
        </w:rPr>
      </w:pPr>
      <w:r w:rsidRPr="3F3A70BA">
        <w:rPr>
          <w:rFonts w:ascii="Calibri" w:eastAsia="Helvetica" w:hAnsi="Calibri" w:cs="Calibri"/>
        </w:rPr>
        <w:t xml:space="preserve">Please </w:t>
      </w:r>
      <w:r w:rsidRPr="3F3A70BA">
        <w:rPr>
          <w:rFonts w:ascii="Calibri" w:eastAsia="Helvetica" w:hAnsi="Calibri" w:cs="Calibri"/>
          <w:b/>
          <w:bCs/>
        </w:rPr>
        <w:t xml:space="preserve">document </w:t>
      </w:r>
      <w:r w:rsidRPr="3F3A70BA">
        <w:rPr>
          <w:rFonts w:ascii="Calibri" w:eastAsia="Helvetica" w:hAnsi="Calibri" w:cs="Calibri"/>
        </w:rPr>
        <w:t xml:space="preserve">why applicants involved in the screening/phone interviews </w:t>
      </w:r>
      <w:r w:rsidRPr="3F3A70BA">
        <w:rPr>
          <w:rFonts w:ascii="Calibri" w:eastAsia="Helvetica" w:hAnsi="Calibri" w:cs="Calibri"/>
          <w:b/>
          <w:bCs/>
        </w:rPr>
        <w:t>were not chosen</w:t>
      </w:r>
      <w:r w:rsidRPr="3F3A70BA">
        <w:rPr>
          <w:rFonts w:ascii="Calibri" w:eastAsia="Helvetica" w:hAnsi="Calibri" w:cs="Calibri"/>
        </w:rPr>
        <w:t xml:space="preserve"> as </w:t>
      </w:r>
      <w:proofErr w:type="gramStart"/>
      <w:r w:rsidRPr="3F3A70BA">
        <w:rPr>
          <w:rFonts w:ascii="Calibri" w:eastAsia="Helvetica" w:hAnsi="Calibri" w:cs="Calibri"/>
        </w:rPr>
        <w:t>on campus</w:t>
      </w:r>
      <w:proofErr w:type="gramEnd"/>
      <w:r w:rsidRPr="3F3A70BA">
        <w:rPr>
          <w:rFonts w:ascii="Calibri" w:eastAsia="Helvetica" w:hAnsi="Calibri" w:cs="Calibri"/>
        </w:rPr>
        <w:t xml:space="preserve"> finalists.  Add this information to the </w:t>
      </w:r>
      <w:r w:rsidRPr="3F3A70BA">
        <w:rPr>
          <w:rFonts w:ascii="Calibri" w:eastAsia="Helvetica" w:hAnsi="Calibri" w:cs="Calibri"/>
          <w:b/>
          <w:bCs/>
        </w:rPr>
        <w:t>Narrative</w:t>
      </w:r>
      <w:r w:rsidRPr="3F3A70BA">
        <w:rPr>
          <w:rFonts w:ascii="Calibri" w:eastAsia="Helvetica" w:hAnsi="Calibri" w:cs="Calibri"/>
        </w:rPr>
        <w:t>.</w:t>
      </w:r>
      <w:r w:rsidR="00C25CC7" w:rsidRPr="3F3A70BA">
        <w:rPr>
          <w:rFonts w:ascii="Calibri" w:eastAsia="Helvetica" w:hAnsi="Calibri" w:cs="Calibri"/>
        </w:rPr>
        <w:t xml:space="preserve">  Avoid vague statements such as “not a good fit”</w:t>
      </w:r>
      <w:r w:rsidR="00693415" w:rsidRPr="3F3A70BA">
        <w:rPr>
          <w:rFonts w:ascii="Calibri" w:eastAsia="Helvetica" w:hAnsi="Calibri" w:cs="Calibri"/>
        </w:rPr>
        <w:t xml:space="preserve">. </w:t>
      </w:r>
      <w:r w:rsidR="00693415" w:rsidRPr="3F3A70BA">
        <w:rPr>
          <w:rFonts w:asciiTheme="minorHAnsi" w:eastAsia="Helvetica" w:hAnsiTheme="minorHAnsi" w:cstheme="minorBidi"/>
          <w:b/>
          <w:bCs/>
          <w:i/>
          <w:iCs/>
        </w:rPr>
        <w:t>References</w:t>
      </w:r>
      <w:r w:rsidR="00693415" w:rsidRPr="3F3A70BA">
        <w:rPr>
          <w:rFonts w:asciiTheme="minorHAnsi" w:eastAsia="Helvetica" w:hAnsiTheme="minorHAnsi" w:cstheme="minorBidi"/>
        </w:rPr>
        <w:t xml:space="preserve">- Did the hiring official and search committee agree to collect references at this point? </w:t>
      </w:r>
      <w:r w:rsidR="00693415" w:rsidRPr="3F3A70BA">
        <w:rPr>
          <w:rFonts w:asciiTheme="minorHAnsi" w:hAnsiTheme="minorHAnsi" w:cstheme="minorBidi"/>
        </w:rPr>
        <w:t xml:space="preserve">See section 1- </w:t>
      </w:r>
      <w:r w:rsidR="00693415" w:rsidRPr="3F3A70BA">
        <w:rPr>
          <w:rFonts w:asciiTheme="minorHAnsi" w:hAnsiTheme="minorHAnsi" w:cstheme="minorBidi"/>
          <w:i/>
          <w:iCs/>
        </w:rPr>
        <w:t>Planning for review of Applicants - discuss letters of reference</w:t>
      </w:r>
      <w:r w:rsidR="00693415" w:rsidRPr="3F3A70BA">
        <w:rPr>
          <w:rFonts w:asciiTheme="minorHAnsi" w:hAnsiTheme="minorHAnsi" w:cstheme="minorBidi"/>
        </w:rPr>
        <w:t xml:space="preserve"> for important information.</w:t>
      </w:r>
    </w:p>
    <w:p w14:paraId="44EAFD9C" w14:textId="77777777" w:rsidR="00D12394" w:rsidRPr="002E4F71" w:rsidRDefault="00D12394" w:rsidP="00D12394">
      <w:pPr>
        <w:pStyle w:val="Standard"/>
        <w:autoSpaceDE w:val="0"/>
        <w:rPr>
          <w:rFonts w:asciiTheme="minorHAnsi" w:hAnsiTheme="minorHAnsi" w:cstheme="minorHAnsi"/>
        </w:rPr>
      </w:pPr>
    </w:p>
    <w:p w14:paraId="4B94D5A5" w14:textId="77777777" w:rsidR="00D12394" w:rsidRPr="002E4F71" w:rsidRDefault="00D12394" w:rsidP="00D12394">
      <w:pPr>
        <w:pStyle w:val="Standard"/>
        <w:pBdr>
          <w:top w:val="double" w:sz="4" w:space="1" w:color="auto"/>
        </w:pBdr>
        <w:autoSpaceDE w:val="0"/>
        <w:rPr>
          <w:rFonts w:asciiTheme="minorHAnsi" w:eastAsia="Helvetica" w:hAnsiTheme="minorHAnsi" w:cstheme="minorHAnsi"/>
          <w:b/>
          <w:bCs/>
          <w:color w:val="0070C0"/>
          <w:sz w:val="28"/>
          <w:szCs w:val="28"/>
        </w:rPr>
      </w:pPr>
    </w:p>
    <w:p w14:paraId="669538BE" w14:textId="77777777" w:rsidR="00D12394" w:rsidRPr="002E4F71" w:rsidRDefault="00D12394" w:rsidP="00D12394">
      <w:pPr>
        <w:pStyle w:val="Standard"/>
        <w:autoSpaceDE w:val="0"/>
        <w:rPr>
          <w:rFonts w:asciiTheme="minorHAnsi" w:eastAsia="Helvetica" w:hAnsiTheme="minorHAnsi" w:cstheme="minorHAnsi"/>
          <w:color w:val="0070C0"/>
          <w:sz w:val="28"/>
          <w:szCs w:val="28"/>
          <w:u w:val="single"/>
        </w:rPr>
      </w:pPr>
      <w:r w:rsidRPr="3F3A70BA">
        <w:rPr>
          <w:rFonts w:asciiTheme="minorHAnsi" w:eastAsia="Helvetica" w:hAnsiTheme="minorHAnsi" w:cstheme="minorBidi"/>
          <w:b/>
          <w:bCs/>
          <w:color w:val="0070C0"/>
          <w:sz w:val="28"/>
          <w:szCs w:val="28"/>
          <w:u w:val="single"/>
        </w:rPr>
        <w:t>4. Selection of Finalists</w:t>
      </w:r>
    </w:p>
    <w:p w14:paraId="203983C6" w14:textId="6118C06B" w:rsidR="00F05346" w:rsidRPr="00F05346" w:rsidRDefault="00F05346" w:rsidP="3F3A70BA">
      <w:pPr>
        <w:pStyle w:val="Standard"/>
        <w:autoSpaceDE w:val="0"/>
        <w:ind w:left="900"/>
        <w:rPr>
          <w:rFonts w:asciiTheme="minorHAnsi" w:eastAsia="Helvetica" w:hAnsiTheme="minorHAnsi" w:cstheme="minorBidi"/>
          <w:b/>
          <w:bCs/>
          <w:color w:val="F79646" w:themeColor="accent6"/>
        </w:rPr>
        <w:sectPr w:rsidR="00F05346" w:rsidRPr="00F05346" w:rsidSect="00207718">
          <w:headerReference w:type="default" r:id="rId18"/>
          <w:footerReference w:type="default" r:id="rId19"/>
          <w:pgSz w:w="12240" w:h="15840"/>
          <w:pgMar w:top="864" w:right="720" w:bottom="864" w:left="720" w:header="720" w:footer="720" w:gutter="0"/>
          <w:cols w:space="720"/>
          <w:docGrid w:linePitch="326"/>
        </w:sectPr>
      </w:pPr>
    </w:p>
    <w:p w14:paraId="3656B9AB" w14:textId="77777777" w:rsidR="00F05346" w:rsidRDefault="00F05346" w:rsidP="00FE5D1D">
      <w:pPr>
        <w:pStyle w:val="Standard"/>
        <w:autoSpaceDE w:val="0"/>
        <w:rPr>
          <w:rFonts w:asciiTheme="minorHAnsi" w:eastAsia="Arial" w:hAnsiTheme="minorHAnsi" w:cstheme="minorHAnsi"/>
          <w:sz w:val="28"/>
          <w:szCs w:val="28"/>
        </w:rPr>
        <w:sectPr w:rsidR="00F05346" w:rsidSect="007D59BF">
          <w:type w:val="continuous"/>
          <w:pgSz w:w="12240" w:h="15840"/>
          <w:pgMar w:top="864" w:right="720" w:bottom="864" w:left="720" w:header="720" w:footer="720" w:gutter="0"/>
          <w:cols w:space="720"/>
          <w:docGrid w:linePitch="326"/>
        </w:sectPr>
      </w:pPr>
    </w:p>
    <w:p w14:paraId="66EC4C79" w14:textId="77777777" w:rsidR="00EA024C" w:rsidRPr="00876AA4" w:rsidRDefault="00EA024C" w:rsidP="00EA024C">
      <w:pPr>
        <w:pStyle w:val="Standard"/>
        <w:autoSpaceDE w:val="0"/>
        <w:rPr>
          <w:rFonts w:asciiTheme="minorHAnsi" w:eastAsia="Arial" w:hAnsiTheme="minorHAnsi" w:cstheme="minorHAnsi"/>
          <w:sz w:val="28"/>
          <w:szCs w:val="28"/>
        </w:rPr>
      </w:pPr>
      <w:r w:rsidRPr="00D95295">
        <w:rPr>
          <w:rFonts w:ascii="Calibri" w:eastAsia="Arial" w:hAnsi="Calibri" w:cs="Calibri"/>
          <w:sz w:val="28"/>
          <w:szCs w:val="28"/>
        </w:rPr>
        <w:t xml:space="preserve">□ </w:t>
      </w:r>
      <w:r w:rsidRPr="00876AA4">
        <w:rPr>
          <w:rFonts w:asciiTheme="minorHAnsi" w:hAnsiTheme="minorHAnsi" w:cstheme="minorHAnsi"/>
        </w:rPr>
        <w:t xml:space="preserve">Federal export control laws- for each finalist, the unit HR </w:t>
      </w:r>
      <w:proofErr w:type="gramStart"/>
      <w:r w:rsidRPr="00876AA4">
        <w:rPr>
          <w:rFonts w:asciiTheme="minorHAnsi" w:hAnsiTheme="minorHAnsi" w:cstheme="minorHAnsi"/>
        </w:rPr>
        <w:t>contact</w:t>
      </w:r>
      <w:proofErr w:type="gramEnd"/>
      <w:r w:rsidRPr="00876AA4">
        <w:rPr>
          <w:rFonts w:asciiTheme="minorHAnsi" w:hAnsiTheme="minorHAnsi" w:cstheme="minorHAnsi"/>
        </w:rPr>
        <w:t xml:space="preserve"> will need to comply to federal export control laws.  The </w:t>
      </w:r>
      <w:hyperlink r:id="rId20" w:history="1">
        <w:r w:rsidRPr="00876AA4">
          <w:rPr>
            <w:rStyle w:val="Hyperlink"/>
            <w:rFonts w:asciiTheme="minorHAnsi" w:hAnsiTheme="minorHAnsi" w:cstheme="minorHAnsi"/>
          </w:rPr>
          <w:t>LAS Search Committee and Processing Doc</w:t>
        </w:r>
      </w:hyperlink>
      <w:r w:rsidRPr="00876AA4">
        <w:rPr>
          <w:rFonts w:asciiTheme="minorHAnsi" w:hAnsiTheme="minorHAnsi" w:cstheme="minorHAnsi"/>
        </w:rPr>
        <w:t xml:space="preserve"> </w:t>
      </w:r>
      <w:r w:rsidRPr="00876AA4">
        <w:rPr>
          <w:rFonts w:asciiTheme="minorHAnsi" w:eastAsia="Helvetica-Bold" w:hAnsiTheme="minorHAnsi" w:cstheme="minorHAnsi"/>
          <w:bCs/>
        </w:rPr>
        <w:t xml:space="preserve">BOX folder </w:t>
      </w:r>
      <w:proofErr w:type="gramStart"/>
      <w:r w:rsidRPr="00876AA4">
        <w:rPr>
          <w:rFonts w:asciiTheme="minorHAnsi" w:eastAsia="Helvetica-Bold" w:hAnsiTheme="minorHAnsi" w:cstheme="minorHAnsi"/>
          <w:bCs/>
        </w:rPr>
        <w:t>contains</w:t>
      </w:r>
      <w:proofErr w:type="gramEnd"/>
      <w:r w:rsidRPr="00876AA4">
        <w:rPr>
          <w:rFonts w:asciiTheme="minorHAnsi" w:eastAsia="Helvetica-Bold" w:hAnsiTheme="minorHAnsi" w:cstheme="minorHAnsi"/>
          <w:bCs/>
        </w:rPr>
        <w:t xml:space="preserve"> instructions.</w:t>
      </w:r>
    </w:p>
    <w:p w14:paraId="57C4D3F3" w14:textId="77777777" w:rsidR="00693415" w:rsidRDefault="00693415" w:rsidP="00693415">
      <w:r w:rsidRPr="00D95295">
        <w:rPr>
          <w:rFonts w:ascii="Calibri" w:eastAsia="Arial" w:hAnsi="Calibri" w:cs="Calibri"/>
          <w:sz w:val="28"/>
          <w:szCs w:val="28"/>
        </w:rPr>
        <w:t>□</w:t>
      </w:r>
      <w:r>
        <w:rPr>
          <w:rFonts w:ascii="Calibri" w:eastAsia="Arial" w:hAnsi="Calibri" w:cs="Calibri"/>
          <w:sz w:val="28"/>
          <w:szCs w:val="28"/>
        </w:rPr>
        <w:t xml:space="preserve"> </w:t>
      </w:r>
      <w:r w:rsidRPr="008F60BE">
        <w:rPr>
          <w:rFonts w:ascii="Calibri" w:eastAsia="Helvetica" w:hAnsi="Calibri" w:cs="Calibri"/>
          <w:i/>
          <w:iCs/>
        </w:rPr>
        <w:t>References</w:t>
      </w:r>
      <w:r w:rsidRPr="008F60BE">
        <w:rPr>
          <w:rFonts w:ascii="Calibri" w:eastAsia="Helvetica" w:hAnsi="Calibri" w:cs="Calibri"/>
        </w:rPr>
        <w:t>-</w:t>
      </w:r>
      <w:r>
        <w:rPr>
          <w:rFonts w:ascii="Calibri" w:eastAsia="Helvetica" w:hAnsi="Calibri" w:cs="Calibri"/>
        </w:rPr>
        <w:t xml:space="preserve"> Did the hiring official and search committee agree to collect references at this point? </w:t>
      </w:r>
      <w:r>
        <w:t xml:space="preserve">See section 1- </w:t>
      </w:r>
      <w:r>
        <w:rPr>
          <w:i/>
          <w:iCs/>
        </w:rPr>
        <w:t>Planning for review of Applicants - discuss letters of reference</w:t>
      </w:r>
      <w:r>
        <w:t xml:space="preserve"> for important information.</w:t>
      </w:r>
    </w:p>
    <w:p w14:paraId="48E1143D" w14:textId="541DE10F" w:rsidR="00D12394" w:rsidRPr="002E4F71" w:rsidRDefault="00FE5D1D" w:rsidP="3F3A70BA">
      <w:pPr>
        <w:pStyle w:val="Standard"/>
        <w:autoSpaceDE w:val="0"/>
        <w:rPr>
          <w:rFonts w:asciiTheme="minorHAnsi" w:hAnsiTheme="minorHAnsi" w:cstheme="minorBidi"/>
        </w:rPr>
      </w:pPr>
      <w:r w:rsidRPr="3F3A70BA">
        <w:rPr>
          <w:rFonts w:asciiTheme="minorHAnsi" w:eastAsia="Arial" w:hAnsiTheme="minorHAnsi" w:cstheme="minorBidi"/>
          <w:sz w:val="28"/>
          <w:szCs w:val="28"/>
        </w:rPr>
        <w:t xml:space="preserve">□ </w:t>
      </w:r>
      <w:r w:rsidRPr="3F3A70BA">
        <w:rPr>
          <w:rFonts w:asciiTheme="minorHAnsi" w:eastAsia="Arial" w:hAnsiTheme="minorHAnsi" w:cstheme="minorBidi"/>
        </w:rPr>
        <w:t>Discuss if regret emails should be sent to applicants who have not been selected to move forward at this time. If a group of applicants could p</w:t>
      </w:r>
      <w:r w:rsidR="001218B5" w:rsidRPr="3F3A70BA">
        <w:rPr>
          <w:rFonts w:asciiTheme="minorHAnsi" w:eastAsia="Arial" w:hAnsiTheme="minorHAnsi" w:cstheme="minorBidi"/>
        </w:rPr>
        <w:t>ossibly be considered if the on-</w:t>
      </w:r>
      <w:r w:rsidRPr="3F3A70BA">
        <w:rPr>
          <w:rFonts w:asciiTheme="minorHAnsi" w:eastAsia="Arial" w:hAnsiTheme="minorHAnsi" w:cstheme="minorBidi"/>
        </w:rPr>
        <w:t xml:space="preserve">campus finalists do not yield a strong pool, it is best to wait to contact them.  If there are groups that </w:t>
      </w:r>
      <w:proofErr w:type="gramStart"/>
      <w:r w:rsidRPr="3F3A70BA">
        <w:rPr>
          <w:rFonts w:asciiTheme="minorHAnsi" w:eastAsia="Arial" w:hAnsiTheme="minorHAnsi" w:cstheme="minorBidi"/>
        </w:rPr>
        <w:t>would not be considered</w:t>
      </w:r>
      <w:proofErr w:type="gramEnd"/>
      <w:r w:rsidRPr="3F3A70BA">
        <w:rPr>
          <w:rFonts w:asciiTheme="minorHAnsi" w:eastAsia="Arial" w:hAnsiTheme="minorHAnsi" w:cstheme="minorBidi"/>
        </w:rPr>
        <w:t xml:space="preserve"> for the position, it is best to contact them at this time.  </w:t>
      </w:r>
      <w:r w:rsidR="3BDB0CC4" w:rsidRPr="3F3A70BA">
        <w:rPr>
          <w:rFonts w:asciiTheme="minorHAnsi" w:eastAsia="Arial" w:hAnsiTheme="minorHAnsi" w:cstheme="minorBidi"/>
        </w:rPr>
        <w:t xml:space="preserve">Regret emails should be sent via CSOD.  See the </w:t>
      </w:r>
      <w:hyperlink r:id="rId21">
        <w:r w:rsidR="3BDB0CC4" w:rsidRPr="3F3A70BA">
          <w:rPr>
            <w:rStyle w:val="Hyperlink"/>
            <w:rFonts w:asciiTheme="minorHAnsi" w:eastAsia="Arial" w:hAnsiTheme="minorHAnsi" w:cstheme="minorBidi"/>
          </w:rPr>
          <w:t>IHR Job aids site-Systems</w:t>
        </w:r>
      </w:hyperlink>
      <w:r w:rsidR="3BDB0CC4" w:rsidRPr="3F3A70BA">
        <w:rPr>
          <w:rFonts w:asciiTheme="minorHAnsi" w:eastAsia="Arial" w:hAnsiTheme="minorHAnsi" w:cstheme="minorBidi"/>
          <w:i/>
          <w:iCs/>
        </w:rPr>
        <w:t xml:space="preserve"> </w:t>
      </w:r>
      <w:r w:rsidR="3BDB0CC4" w:rsidRPr="3F3A70BA">
        <w:rPr>
          <w:rFonts w:asciiTheme="minorHAnsi" w:eastAsia="Arial" w:hAnsiTheme="minorHAnsi" w:cstheme="minorBidi"/>
        </w:rPr>
        <w:t>for instructions.</w:t>
      </w:r>
    </w:p>
    <w:p w14:paraId="049F31CB" w14:textId="77777777" w:rsidR="00D12394" w:rsidRPr="002E4F71" w:rsidRDefault="00D12394" w:rsidP="00D12394">
      <w:pPr>
        <w:pStyle w:val="Standard"/>
        <w:pBdr>
          <w:top w:val="double" w:sz="4" w:space="1" w:color="auto"/>
        </w:pBdr>
        <w:autoSpaceDE w:val="0"/>
        <w:rPr>
          <w:rFonts w:asciiTheme="minorHAnsi" w:hAnsiTheme="minorHAnsi" w:cstheme="minorHAnsi"/>
        </w:rPr>
      </w:pPr>
    </w:p>
    <w:p w14:paraId="7D36B2FD" w14:textId="77777777" w:rsidR="00D12394" w:rsidRPr="002E4F71" w:rsidRDefault="00D12394" w:rsidP="00D12394">
      <w:pPr>
        <w:pStyle w:val="Standard"/>
        <w:autoSpaceDE w:val="0"/>
        <w:rPr>
          <w:rFonts w:asciiTheme="minorHAnsi" w:eastAsia="Helvetica" w:hAnsiTheme="minorHAnsi" w:cstheme="minorHAnsi"/>
          <w:b/>
          <w:bCs/>
          <w:color w:val="0070C0"/>
          <w:sz w:val="28"/>
          <w:szCs w:val="28"/>
          <w:u w:val="single"/>
        </w:rPr>
      </w:pPr>
      <w:r w:rsidRPr="002E4F71">
        <w:rPr>
          <w:rFonts w:asciiTheme="minorHAnsi" w:eastAsia="Helvetica" w:hAnsiTheme="minorHAnsi" w:cstheme="minorHAnsi"/>
          <w:b/>
          <w:bCs/>
          <w:color w:val="0070C0"/>
          <w:sz w:val="28"/>
          <w:szCs w:val="28"/>
          <w:u w:val="single"/>
        </w:rPr>
        <w:t>5. Interview Process</w:t>
      </w:r>
    </w:p>
    <w:p w14:paraId="28B2FCC8" w14:textId="77777777" w:rsidR="00D12394" w:rsidRPr="002E4F71" w:rsidRDefault="00D12394" w:rsidP="00D12394">
      <w:pPr>
        <w:pStyle w:val="Standard"/>
        <w:autoSpaceDE w:val="0"/>
        <w:rPr>
          <w:rFonts w:asciiTheme="minorHAnsi" w:eastAsia="Helvetica" w:hAnsiTheme="minorHAnsi" w:cstheme="minorHAnsi"/>
          <w:color w:val="0070C0"/>
        </w:rPr>
      </w:pPr>
      <w:r w:rsidRPr="002E4F71">
        <w:rPr>
          <w:rFonts w:asciiTheme="minorHAnsi" w:hAnsiTheme="minorHAnsi" w:cstheme="minorHAnsi"/>
        </w:rPr>
        <w:t>Please ensure that the following are established before any interviews begin:</w:t>
      </w:r>
    </w:p>
    <w:p w14:paraId="3F4BCCC9" w14:textId="77777777" w:rsidR="00D12394" w:rsidRPr="002E4F71" w:rsidRDefault="00D12394" w:rsidP="00D12394">
      <w:pPr>
        <w:pStyle w:val="Standard"/>
        <w:autoSpaceDE w:val="0"/>
        <w:ind w:left="709"/>
        <w:rPr>
          <w:rFonts w:asciiTheme="minorHAnsi" w:eastAsia="Helvetica" w:hAnsiTheme="minorHAnsi" w:cstheme="minorHAnsi"/>
          <w:color w:val="F79646" w:themeColor="accent6"/>
        </w:rPr>
      </w:pPr>
      <w:r w:rsidRPr="002E4F71">
        <w:rPr>
          <w:rFonts w:asciiTheme="minorHAnsi" w:eastAsia="Arial" w:hAnsiTheme="minorHAnsi" w:cstheme="minorHAnsi"/>
          <w:b/>
          <w:bCs/>
          <w:color w:val="F79646" w:themeColor="accent6"/>
          <w:sz w:val="28"/>
          <w:szCs w:val="28"/>
        </w:rPr>
        <w:t>□</w:t>
      </w:r>
      <w:r w:rsidRPr="002E4F71">
        <w:rPr>
          <w:rFonts w:asciiTheme="minorHAnsi" w:eastAsia="Helvetica" w:hAnsiTheme="minorHAnsi" w:cstheme="minorHAnsi"/>
          <w:b/>
          <w:bCs/>
          <w:color w:val="F79646" w:themeColor="accent6"/>
        </w:rPr>
        <w:t xml:space="preserve"> Interview Review Criteria-</w:t>
      </w:r>
      <w:r w:rsidRPr="002E4F71">
        <w:rPr>
          <w:rFonts w:asciiTheme="minorHAnsi" w:hAnsiTheme="minorHAnsi" w:cstheme="minorHAnsi"/>
          <w:sz w:val="20"/>
          <w:szCs w:val="20"/>
        </w:rPr>
        <w:t xml:space="preserve"> </w:t>
      </w:r>
      <w:r w:rsidRPr="002E4F71">
        <w:rPr>
          <w:rFonts w:asciiTheme="minorHAnsi" w:hAnsiTheme="minorHAnsi" w:cstheme="minorHAnsi"/>
        </w:rPr>
        <w:t>used to evaluate each on campus interview</w:t>
      </w:r>
    </w:p>
    <w:p w14:paraId="4E3350A1" w14:textId="77777777" w:rsidR="00D12394" w:rsidRPr="002E4F71" w:rsidRDefault="00D12394" w:rsidP="00D12394">
      <w:pPr>
        <w:pStyle w:val="Standard"/>
        <w:autoSpaceDE w:val="0"/>
        <w:ind w:left="709"/>
        <w:rPr>
          <w:rFonts w:asciiTheme="minorHAnsi" w:eastAsia="Helvetica" w:hAnsiTheme="minorHAnsi" w:cstheme="minorHAnsi"/>
          <w:color w:val="000000"/>
        </w:rPr>
      </w:pPr>
      <w:r w:rsidRPr="002E4F71">
        <w:rPr>
          <w:rFonts w:asciiTheme="minorHAnsi" w:eastAsia="Helvetica" w:hAnsiTheme="minorHAnsi" w:cstheme="minorHAnsi"/>
        </w:rPr>
        <w:lastRenderedPageBreak/>
        <w:t xml:space="preserve">Interview Review Criteria will normally be based on a more </w:t>
      </w:r>
      <w:proofErr w:type="gramStart"/>
      <w:r w:rsidRPr="002E4F71">
        <w:rPr>
          <w:rFonts w:asciiTheme="minorHAnsi" w:eastAsia="Helvetica" w:hAnsiTheme="minorHAnsi" w:cstheme="minorHAnsi"/>
        </w:rPr>
        <w:t>in depth</w:t>
      </w:r>
      <w:proofErr w:type="gramEnd"/>
      <w:r w:rsidRPr="002E4F71">
        <w:rPr>
          <w:rFonts w:asciiTheme="minorHAnsi" w:eastAsia="Helvetica" w:hAnsiTheme="minorHAnsi" w:cstheme="minorHAnsi"/>
        </w:rPr>
        <w:t xml:space="preserve"> review of the Initial Screening Criteria including items that </w:t>
      </w:r>
      <w:proofErr w:type="gramStart"/>
      <w:r w:rsidRPr="002E4F71">
        <w:rPr>
          <w:rFonts w:asciiTheme="minorHAnsi" w:eastAsia="Helvetica" w:hAnsiTheme="minorHAnsi" w:cstheme="minorHAnsi"/>
        </w:rPr>
        <w:t>could not</w:t>
      </w:r>
      <w:proofErr w:type="gramEnd"/>
      <w:r w:rsidRPr="002E4F71">
        <w:rPr>
          <w:rFonts w:asciiTheme="minorHAnsi" w:eastAsia="Helvetica" w:hAnsiTheme="minorHAnsi" w:cstheme="minorHAnsi"/>
        </w:rPr>
        <w:t xml:space="preserve"> be assessed on paper or reference letters.  Examples from various searches in the recent past can be </w:t>
      </w:r>
      <w:r w:rsidR="004F0647">
        <w:rPr>
          <w:rFonts w:asciiTheme="minorHAnsi" w:eastAsia="Helvetica" w:hAnsiTheme="minorHAnsi" w:cstheme="minorHAnsi"/>
        </w:rPr>
        <w:t xml:space="preserve">found in the </w:t>
      </w:r>
      <w:hyperlink r:id="rId22" w:history="1">
        <w:r w:rsidR="004F0647" w:rsidRPr="0082725F">
          <w:rPr>
            <w:rStyle w:val="Hyperlink"/>
            <w:rFonts w:asciiTheme="minorHAnsi" w:eastAsia="Helvetica" w:hAnsiTheme="minorHAnsi" w:cstheme="minorHAnsi"/>
            <w:i/>
          </w:rPr>
          <w:t xml:space="preserve">LAS Search Committee </w:t>
        </w:r>
        <w:r w:rsidR="004F0647" w:rsidRPr="004F0647">
          <w:rPr>
            <w:rStyle w:val="Hyperlink"/>
            <w:rFonts w:asciiTheme="minorHAnsi" w:eastAsia="Helvetica" w:hAnsiTheme="minorHAnsi" w:cstheme="minorHAnsi"/>
          </w:rPr>
          <w:t>BOX folder</w:t>
        </w:r>
      </w:hyperlink>
      <w:r w:rsidRPr="002E4F71">
        <w:rPr>
          <w:rFonts w:asciiTheme="minorHAnsi" w:eastAsia="Helvetica" w:hAnsiTheme="minorHAnsi" w:cstheme="minorHAnsi"/>
        </w:rPr>
        <w:t>.</w:t>
      </w:r>
    </w:p>
    <w:p w14:paraId="53128261" w14:textId="77777777" w:rsidR="00D12394" w:rsidRPr="002E4F71" w:rsidRDefault="00D12394" w:rsidP="00D12394">
      <w:pPr>
        <w:pStyle w:val="Standard"/>
        <w:autoSpaceDE w:val="0"/>
        <w:ind w:left="709"/>
        <w:rPr>
          <w:rFonts w:asciiTheme="minorHAnsi" w:eastAsia="Helvetica" w:hAnsiTheme="minorHAnsi" w:cstheme="minorHAnsi"/>
          <w:color w:val="000000"/>
        </w:rPr>
      </w:pPr>
    </w:p>
    <w:p w14:paraId="1D9B96FA" w14:textId="77777777" w:rsidR="00D12394" w:rsidRPr="002E4F71" w:rsidRDefault="00D12394" w:rsidP="00D12394">
      <w:pPr>
        <w:pStyle w:val="Standard"/>
        <w:autoSpaceDE w:val="0"/>
        <w:ind w:left="709"/>
        <w:rPr>
          <w:rFonts w:asciiTheme="minorHAnsi" w:eastAsia="Helvetica" w:hAnsiTheme="minorHAnsi" w:cstheme="minorHAnsi"/>
          <w:b/>
          <w:bCs/>
          <w:color w:val="F79646" w:themeColor="accent6"/>
        </w:rPr>
      </w:pPr>
      <w:r w:rsidRPr="002E4F71">
        <w:rPr>
          <w:rFonts w:asciiTheme="minorHAnsi" w:eastAsia="Arial" w:hAnsiTheme="minorHAnsi" w:cstheme="minorHAnsi"/>
          <w:b/>
          <w:bCs/>
          <w:color w:val="F79646" w:themeColor="accent6"/>
          <w:sz w:val="28"/>
          <w:szCs w:val="28"/>
        </w:rPr>
        <w:t>□</w:t>
      </w:r>
      <w:r w:rsidRPr="002E4F71">
        <w:rPr>
          <w:rFonts w:asciiTheme="minorHAnsi" w:eastAsia="Helvetica" w:hAnsiTheme="minorHAnsi" w:cstheme="minorHAnsi"/>
          <w:b/>
          <w:bCs/>
          <w:color w:val="F79646" w:themeColor="accent6"/>
        </w:rPr>
        <w:t xml:space="preserve"> Basic set of Interview Questions </w:t>
      </w:r>
    </w:p>
    <w:p w14:paraId="5E1B02DD" w14:textId="77777777" w:rsidR="00D12394" w:rsidRPr="004F0647" w:rsidRDefault="008613AD" w:rsidP="004F0647">
      <w:pPr>
        <w:pStyle w:val="Standard"/>
        <w:autoSpaceDE w:val="0"/>
        <w:ind w:left="709"/>
        <w:rPr>
          <w:rFonts w:asciiTheme="minorHAnsi" w:eastAsia="Helvetica" w:hAnsiTheme="minorHAnsi" w:cstheme="minorHAnsi"/>
          <w:color w:val="000000"/>
        </w:rPr>
      </w:pPr>
      <w:r w:rsidRPr="008613AD">
        <w:rPr>
          <w:rFonts w:asciiTheme="minorHAnsi" w:hAnsiTheme="minorHAnsi"/>
        </w:rPr>
        <w:t>Candidates should be asked similar questions, thereby allowing comparative judgments to be made while ensuring that crucial job</w:t>
      </w:r>
      <w:proofErr w:type="gramStart"/>
      <w:r w:rsidRPr="008613AD">
        <w:rPr>
          <w:rFonts w:asciiTheme="minorHAnsi" w:hAnsiTheme="minorHAnsi"/>
        </w:rPr>
        <w:t>- related</w:t>
      </w:r>
      <w:proofErr w:type="gramEnd"/>
      <w:r w:rsidRPr="008613AD">
        <w:rPr>
          <w:rFonts w:asciiTheme="minorHAnsi" w:hAnsiTheme="minorHAnsi"/>
        </w:rPr>
        <w:t xml:space="preserve"> information is obtained. </w:t>
      </w:r>
      <w:r w:rsidRPr="008613AD">
        <w:rPr>
          <w:rFonts w:asciiTheme="minorHAnsi" w:hAnsiTheme="minorHAnsi" w:cstheme="minorHAnsi"/>
        </w:rPr>
        <w:t>These questions are asked by the search committee to each on campus finalist</w:t>
      </w:r>
      <w:r w:rsidRPr="008613AD">
        <w:rPr>
          <w:rFonts w:asciiTheme="minorHAnsi" w:eastAsia="Helvetica" w:hAnsiTheme="minorHAnsi" w:cstheme="minorHAnsi"/>
        </w:rPr>
        <w:t xml:space="preserve">.  </w:t>
      </w:r>
      <w:r w:rsidR="004F0647" w:rsidRPr="002E4F71">
        <w:rPr>
          <w:rFonts w:asciiTheme="minorHAnsi" w:eastAsia="Helvetica" w:hAnsiTheme="minorHAnsi" w:cstheme="minorHAnsi"/>
        </w:rPr>
        <w:t xml:space="preserve">Examples from various searches in the recent past can be </w:t>
      </w:r>
      <w:r w:rsidR="004F0647">
        <w:rPr>
          <w:rFonts w:asciiTheme="minorHAnsi" w:eastAsia="Helvetica" w:hAnsiTheme="minorHAnsi" w:cstheme="minorHAnsi"/>
        </w:rPr>
        <w:t xml:space="preserve">found in the </w:t>
      </w:r>
      <w:hyperlink r:id="rId23" w:history="1">
        <w:r w:rsidR="004F0647" w:rsidRPr="0082725F">
          <w:rPr>
            <w:rStyle w:val="Hyperlink"/>
            <w:rFonts w:asciiTheme="minorHAnsi" w:eastAsia="Helvetica" w:hAnsiTheme="minorHAnsi" w:cstheme="minorHAnsi"/>
            <w:i/>
          </w:rPr>
          <w:t>LAS Search Committee</w:t>
        </w:r>
        <w:r w:rsidR="004F0647" w:rsidRPr="004F0647">
          <w:rPr>
            <w:rStyle w:val="Hyperlink"/>
            <w:rFonts w:asciiTheme="minorHAnsi" w:eastAsia="Helvetica" w:hAnsiTheme="minorHAnsi" w:cstheme="minorHAnsi"/>
          </w:rPr>
          <w:t xml:space="preserve"> BOX folder</w:t>
        </w:r>
      </w:hyperlink>
      <w:r w:rsidR="004F0647" w:rsidRPr="002E4F71">
        <w:rPr>
          <w:rFonts w:asciiTheme="minorHAnsi" w:eastAsia="Helvetica" w:hAnsiTheme="minorHAnsi" w:cstheme="minorHAnsi"/>
        </w:rPr>
        <w:t>.</w:t>
      </w:r>
      <w:r w:rsidRPr="008613AD">
        <w:rPr>
          <w:rFonts w:asciiTheme="minorHAnsi" w:eastAsia="Helvetica" w:hAnsiTheme="minorHAnsi" w:cstheme="minorHAnsi"/>
        </w:rPr>
        <w:t xml:space="preserve"> </w:t>
      </w:r>
      <w:r w:rsidR="00D12394" w:rsidRPr="008613AD">
        <w:rPr>
          <w:rFonts w:asciiTheme="minorHAnsi" w:eastAsia="Helvetica" w:hAnsiTheme="minorHAnsi" w:cstheme="minorHAnsi"/>
        </w:rPr>
        <w:t>Additional questions</w:t>
      </w:r>
      <w:r w:rsidR="00FF4137" w:rsidRPr="008613AD">
        <w:rPr>
          <w:rFonts w:asciiTheme="minorHAnsi" w:eastAsia="Helvetica" w:hAnsiTheme="minorHAnsi" w:cstheme="minorHAnsi"/>
        </w:rPr>
        <w:t xml:space="preserve"> such as follow-up questions</w:t>
      </w:r>
      <w:r w:rsidR="00D12394" w:rsidRPr="008613AD">
        <w:rPr>
          <w:rFonts w:asciiTheme="minorHAnsi" w:eastAsia="Helvetica" w:hAnsiTheme="minorHAnsi" w:cstheme="minorHAnsi"/>
        </w:rPr>
        <w:t xml:space="preserve"> do not need to be documente</w:t>
      </w:r>
      <w:r w:rsidR="00FF4137" w:rsidRPr="008613AD">
        <w:rPr>
          <w:rFonts w:asciiTheme="minorHAnsi" w:eastAsia="Helvetica" w:hAnsiTheme="minorHAnsi" w:cstheme="minorHAnsi"/>
        </w:rPr>
        <w:t>d</w:t>
      </w:r>
      <w:r>
        <w:rPr>
          <w:rFonts w:asciiTheme="minorHAnsi" w:eastAsia="Helvetica" w:hAnsiTheme="minorHAnsi" w:cstheme="minorHAnsi"/>
        </w:rPr>
        <w:t>.</w:t>
      </w:r>
    </w:p>
    <w:p w14:paraId="62486C05" w14:textId="77777777" w:rsidR="00D12394" w:rsidRPr="002E4F71" w:rsidRDefault="00D12394" w:rsidP="00D12394">
      <w:pPr>
        <w:pStyle w:val="Standard"/>
        <w:autoSpaceDE w:val="0"/>
        <w:ind w:left="709"/>
        <w:rPr>
          <w:rFonts w:asciiTheme="minorHAnsi" w:eastAsia="Helvetica" w:hAnsiTheme="minorHAnsi" w:cstheme="minorHAnsi"/>
          <w:color w:val="000000"/>
        </w:rPr>
      </w:pPr>
    </w:p>
    <w:p w14:paraId="57E7FB85" w14:textId="77777777" w:rsidR="00D12394" w:rsidRPr="002E4F71" w:rsidRDefault="00D12394" w:rsidP="00D12394">
      <w:pPr>
        <w:pStyle w:val="Standard"/>
        <w:autoSpaceDE w:val="0"/>
        <w:ind w:left="709"/>
        <w:rPr>
          <w:rFonts w:asciiTheme="minorHAnsi" w:hAnsiTheme="minorHAnsi" w:cstheme="minorHAnsi"/>
          <w:b/>
          <w:bCs/>
          <w:color w:val="F79646" w:themeColor="accent6"/>
        </w:rPr>
      </w:pPr>
      <w:r w:rsidRPr="002E4F71">
        <w:rPr>
          <w:rFonts w:asciiTheme="minorHAnsi" w:eastAsia="Arial" w:hAnsiTheme="minorHAnsi" w:cstheme="minorHAnsi"/>
          <w:b/>
          <w:bCs/>
          <w:color w:val="F79646" w:themeColor="accent6"/>
          <w:sz w:val="28"/>
          <w:szCs w:val="28"/>
        </w:rPr>
        <w:t>□</w:t>
      </w:r>
      <w:r w:rsidRPr="002E4F71">
        <w:rPr>
          <w:rFonts w:asciiTheme="minorHAnsi" w:eastAsia="Helvetica" w:hAnsiTheme="minorHAnsi" w:cstheme="minorHAnsi"/>
          <w:b/>
          <w:bCs/>
          <w:color w:val="F79646" w:themeColor="accent6"/>
        </w:rPr>
        <w:t xml:space="preserve"> Interview schedule</w:t>
      </w:r>
    </w:p>
    <w:p w14:paraId="168F9336" w14:textId="77777777" w:rsidR="008613AD" w:rsidRPr="008613AD" w:rsidRDefault="008613AD" w:rsidP="00D12394">
      <w:pPr>
        <w:pStyle w:val="Standard"/>
        <w:autoSpaceDE w:val="0"/>
        <w:ind w:left="709"/>
        <w:rPr>
          <w:rFonts w:asciiTheme="minorHAnsi" w:hAnsiTheme="minorHAnsi"/>
        </w:rPr>
      </w:pPr>
      <w:r w:rsidRPr="008613AD">
        <w:rPr>
          <w:rFonts w:asciiTheme="minorHAnsi" w:hAnsiTheme="minorHAnsi"/>
        </w:rPr>
        <w:t xml:space="preserve">All interviews </w:t>
      </w:r>
      <w:proofErr w:type="gramStart"/>
      <w:r w:rsidRPr="008613AD">
        <w:rPr>
          <w:rFonts w:asciiTheme="minorHAnsi" w:hAnsiTheme="minorHAnsi"/>
        </w:rPr>
        <w:t>should, barring unique circumstances</w:t>
      </w:r>
      <w:proofErr w:type="gramEnd"/>
      <w:r w:rsidRPr="008613AD">
        <w:rPr>
          <w:rFonts w:asciiTheme="minorHAnsi" w:hAnsiTheme="minorHAnsi"/>
        </w:rPr>
        <w:t xml:space="preserve">, be conducted under reasonably similar circumstances, and all candidates should be given similar opportunities to meet the same set of colleagues. </w:t>
      </w:r>
    </w:p>
    <w:p w14:paraId="06BD48D1" w14:textId="77777777" w:rsidR="00D12394" w:rsidRPr="008613AD" w:rsidRDefault="00D12394" w:rsidP="00D12394">
      <w:pPr>
        <w:pStyle w:val="Standard"/>
        <w:autoSpaceDE w:val="0"/>
        <w:ind w:left="709"/>
        <w:rPr>
          <w:rFonts w:asciiTheme="minorHAnsi" w:eastAsia="Helvetica" w:hAnsiTheme="minorHAnsi" w:cstheme="minorHAnsi"/>
          <w:color w:val="000000"/>
        </w:rPr>
      </w:pPr>
      <w:r w:rsidRPr="008613AD">
        <w:rPr>
          <w:rFonts w:asciiTheme="minorHAnsi" w:eastAsia="Helvetica" w:hAnsiTheme="minorHAnsi" w:cstheme="minorHAnsi"/>
          <w:color w:val="000000"/>
        </w:rPr>
        <w:t xml:space="preserve">All individuals interviewing the finalists should review the </w:t>
      </w:r>
      <w:proofErr w:type="gramStart"/>
      <w:r w:rsidRPr="008613AD">
        <w:rPr>
          <w:rFonts w:asciiTheme="minorHAnsi" w:eastAsia="Helvetica" w:hAnsiTheme="minorHAnsi" w:cstheme="minorHAnsi"/>
          <w:color w:val="000000"/>
        </w:rPr>
        <w:t>following;</w:t>
      </w:r>
      <w:proofErr w:type="gramEnd"/>
    </w:p>
    <w:p w14:paraId="09B928EA" w14:textId="77777777" w:rsidR="00D12394" w:rsidRPr="007B6DE9" w:rsidRDefault="00D12394" w:rsidP="00D12394">
      <w:pPr>
        <w:pStyle w:val="Standard"/>
        <w:autoSpaceDE w:val="0"/>
        <w:ind w:left="1418"/>
        <w:rPr>
          <w:rFonts w:asciiTheme="minorHAnsi" w:eastAsia="Helvetica" w:hAnsiTheme="minorHAnsi" w:cstheme="minorHAnsi"/>
          <w:color w:val="000000"/>
        </w:rPr>
      </w:pPr>
      <w:r w:rsidRPr="002E4F71">
        <w:rPr>
          <w:rFonts w:asciiTheme="minorHAnsi" w:eastAsia="Helvetica" w:hAnsiTheme="minorHAnsi" w:cstheme="minorHAnsi"/>
          <w:color w:val="000000"/>
        </w:rPr>
        <w:t>P</w:t>
      </w:r>
      <w:r w:rsidRPr="007B6DE9">
        <w:rPr>
          <w:rFonts w:asciiTheme="minorHAnsi" w:eastAsia="Helvetica" w:hAnsiTheme="minorHAnsi" w:cstheme="minorHAnsi"/>
          <w:color w:val="000000"/>
        </w:rPr>
        <w:t>osition Announcement</w:t>
      </w:r>
    </w:p>
    <w:p w14:paraId="1308AA31" w14:textId="77777777" w:rsidR="00D12394" w:rsidRPr="007B6DE9" w:rsidRDefault="00D12394" w:rsidP="00D12394">
      <w:pPr>
        <w:pStyle w:val="Standard"/>
        <w:autoSpaceDE w:val="0"/>
        <w:ind w:left="1418"/>
        <w:rPr>
          <w:rFonts w:asciiTheme="minorHAnsi" w:eastAsia="Helvetica" w:hAnsiTheme="minorHAnsi" w:cstheme="minorHAnsi"/>
          <w:color w:val="000000"/>
        </w:rPr>
      </w:pPr>
      <w:r w:rsidRPr="007B6DE9">
        <w:rPr>
          <w:rFonts w:asciiTheme="minorHAnsi" w:eastAsia="Helvetica" w:hAnsiTheme="minorHAnsi" w:cstheme="minorHAnsi"/>
          <w:color w:val="000000"/>
        </w:rPr>
        <w:t>Finalist’s Vita</w:t>
      </w:r>
    </w:p>
    <w:p w14:paraId="5C0FE792" w14:textId="1DB975CF" w:rsidR="0082725F" w:rsidRDefault="00022881" w:rsidP="3F3A70BA">
      <w:pPr>
        <w:pStyle w:val="Standard"/>
        <w:autoSpaceDE w:val="0"/>
        <w:ind w:left="1418"/>
        <w:rPr>
          <w:rFonts w:asciiTheme="minorHAnsi" w:hAnsiTheme="minorHAnsi"/>
        </w:rPr>
      </w:pPr>
      <w:hyperlink r:id="rId24">
        <w:r w:rsidRPr="3F3A70BA">
          <w:rPr>
            <w:rStyle w:val="Hyperlink"/>
            <w:rFonts w:asciiTheme="minorHAnsi" w:hAnsiTheme="minorHAnsi"/>
          </w:rPr>
          <w:t>Interview Questions and Pre-Employment Inquiries</w:t>
        </w:r>
        <w:r w:rsidR="0697B2E8" w:rsidRPr="3F3A70BA">
          <w:rPr>
            <w:rStyle w:val="Hyperlink"/>
            <w:rFonts w:asciiTheme="minorHAnsi" w:hAnsiTheme="minorHAnsi"/>
          </w:rPr>
          <w:t xml:space="preserve"> </w:t>
        </w:r>
        <w:r w:rsidRPr="3F3A70BA">
          <w:rPr>
            <w:rStyle w:val="Hyperlink"/>
            <w:rFonts w:asciiTheme="minorHAnsi" w:hAnsiTheme="minorHAnsi"/>
          </w:rPr>
          <w:t xml:space="preserve"> </w:t>
        </w:r>
      </w:hyperlink>
    </w:p>
    <w:p w14:paraId="4101652C" w14:textId="77777777" w:rsidR="00022881" w:rsidRDefault="00022881" w:rsidP="00022881">
      <w:pPr>
        <w:pStyle w:val="Standard"/>
        <w:autoSpaceDE w:val="0"/>
        <w:ind w:left="1418"/>
        <w:rPr>
          <w:rFonts w:ascii="Calibri" w:eastAsia="Arial" w:hAnsi="Calibri" w:cs="Calibri"/>
          <w:b/>
          <w:bCs/>
          <w:color w:val="F79646" w:themeColor="accent6"/>
          <w:sz w:val="28"/>
          <w:szCs w:val="28"/>
        </w:rPr>
      </w:pPr>
    </w:p>
    <w:p w14:paraId="4C8DD625" w14:textId="77777777" w:rsidR="0082725F" w:rsidRPr="0082725F" w:rsidRDefault="0082725F" w:rsidP="0082725F">
      <w:pPr>
        <w:ind w:firstLine="709"/>
        <w:rPr>
          <w:rFonts w:ascii="Calibri" w:eastAsia="Helvetica" w:hAnsi="Calibri" w:cs="Calibri"/>
          <w:b/>
          <w:bCs/>
          <w:color w:val="F79646" w:themeColor="accent6"/>
          <w:kern w:val="2"/>
          <w:shd w:val="clear" w:color="auto" w:fill="FFFF00"/>
        </w:rPr>
      </w:pPr>
      <w:r w:rsidRPr="0082725F">
        <w:rPr>
          <w:rFonts w:ascii="Calibri" w:eastAsia="Arial" w:hAnsi="Calibri" w:cs="Calibri"/>
          <w:b/>
          <w:bCs/>
          <w:color w:val="F79646" w:themeColor="accent6"/>
          <w:sz w:val="28"/>
          <w:szCs w:val="28"/>
        </w:rPr>
        <w:t>□</w:t>
      </w:r>
      <w:r w:rsidRPr="0082725F">
        <w:rPr>
          <w:rFonts w:ascii="Calibri" w:eastAsia="Helvetica" w:hAnsi="Calibri" w:cs="Calibri"/>
          <w:b/>
          <w:bCs/>
          <w:color w:val="F79646" w:themeColor="accent6"/>
        </w:rPr>
        <w:t xml:space="preserve"> C</w:t>
      </w:r>
      <w:r w:rsidRPr="0082725F">
        <w:rPr>
          <w:rFonts w:ascii="Calibri" w:hAnsi="Calibri"/>
          <w:b/>
          <w:color w:val="F79646" w:themeColor="accent6"/>
        </w:rPr>
        <w:t xml:space="preserve">ertify the oral English proficiency of non-native English speakers </w:t>
      </w:r>
    </w:p>
    <w:p w14:paraId="78BC8DD6" w14:textId="77777777" w:rsidR="0082725F" w:rsidRPr="00A063E1" w:rsidRDefault="0082725F" w:rsidP="0082725F">
      <w:pPr>
        <w:ind w:left="810"/>
        <w:rPr>
          <w:rFonts w:ascii="Calibri" w:hAnsi="Calibri" w:cs="Calibri"/>
          <w:color w:val="0070C0"/>
        </w:rPr>
      </w:pPr>
      <w:r w:rsidRPr="00A063E1">
        <w:rPr>
          <w:rFonts w:ascii="Calibri" w:hAnsi="Calibri"/>
        </w:rPr>
        <w:t xml:space="preserve">State law that requires that the University certify the oral English proficiency </w:t>
      </w:r>
      <w:r w:rsidRPr="000B5247">
        <w:rPr>
          <w:rFonts w:ascii="Calibri" w:hAnsi="Calibri"/>
          <w:b/>
          <w:i/>
        </w:rPr>
        <w:t>of non-native English speakers who have classroom instruction responsibilities</w:t>
      </w:r>
      <w:r w:rsidRPr="00A063E1">
        <w:rPr>
          <w:rFonts w:ascii="Calibri" w:hAnsi="Calibri"/>
        </w:rPr>
        <w:t xml:space="preserve">.  Assessment and certification of oral English </w:t>
      </w:r>
      <w:r>
        <w:rPr>
          <w:rFonts w:ascii="Calibri" w:hAnsi="Calibri"/>
        </w:rPr>
        <w:t xml:space="preserve">proficiency is a long-standing </w:t>
      </w:r>
      <w:r w:rsidRPr="00A063E1">
        <w:rPr>
          <w:rFonts w:ascii="Calibri" w:hAnsi="Calibri"/>
        </w:rPr>
        <w:t xml:space="preserve">responsibility that is set forth in </w:t>
      </w:r>
      <w:hyperlink r:id="rId25" w:history="1">
        <w:r w:rsidRPr="00A063E1">
          <w:rPr>
            <w:rStyle w:val="Hyperlink"/>
            <w:rFonts w:ascii="Calibri" w:hAnsi="Calibri"/>
            <w:lang w:eastAsia="ar-SA"/>
          </w:rPr>
          <w:t>Provost Communication No. 3</w:t>
        </w:r>
      </w:hyperlink>
      <w:r w:rsidRPr="00A063E1">
        <w:rPr>
          <w:rFonts w:ascii="Calibri" w:hAnsi="Calibri"/>
        </w:rPr>
        <w:t xml:space="preserve">.  Search committees for faculty hires will need to be aware of this responsibility to assess and certify that individuals recommended for hire into classroom instruction positions are proficient in speaking English.  </w:t>
      </w:r>
      <w:proofErr w:type="gramStart"/>
      <w:r w:rsidRPr="00A063E1">
        <w:rPr>
          <w:rFonts w:ascii="Calibri" w:hAnsi="Calibri"/>
        </w:rPr>
        <w:t>Assessment</w:t>
      </w:r>
      <w:proofErr w:type="gramEnd"/>
      <w:r w:rsidRPr="00A063E1">
        <w:rPr>
          <w:rFonts w:ascii="Calibri" w:hAnsi="Calibri"/>
        </w:rPr>
        <w:t xml:space="preserve"> should occur as part the search process, for instance, through one-on-one interactions, committee interviews, job talks, etc.  This review is necessary to ensure compliance with state law and by external audit findings.  The University of Illinois is an equal opportunity employer and does not discriminate </w:t>
      </w:r>
      <w:proofErr w:type="gramStart"/>
      <w:r w:rsidRPr="00A063E1">
        <w:rPr>
          <w:rFonts w:ascii="Calibri" w:hAnsi="Calibri"/>
        </w:rPr>
        <w:t>on the basis of</w:t>
      </w:r>
      <w:proofErr w:type="gramEnd"/>
      <w:r w:rsidRPr="00A063E1">
        <w:rPr>
          <w:rFonts w:ascii="Calibri" w:hAnsi="Calibri"/>
        </w:rPr>
        <w:t xml:space="preserve"> race, color, ethnicity, gender or disability. </w:t>
      </w:r>
    </w:p>
    <w:p w14:paraId="4B99056E" w14:textId="77777777" w:rsidR="00705AAA" w:rsidRDefault="00705AAA" w:rsidP="00705AAA">
      <w:pPr>
        <w:pStyle w:val="Standard"/>
        <w:autoSpaceDE w:val="0"/>
        <w:rPr>
          <w:rFonts w:asciiTheme="minorHAnsi" w:hAnsiTheme="minorHAnsi"/>
        </w:rPr>
      </w:pPr>
    </w:p>
    <w:p w14:paraId="1B0B8F4E" w14:textId="77777777" w:rsidR="00705AAA" w:rsidRDefault="00705AAA" w:rsidP="00705AAA">
      <w:pPr>
        <w:pStyle w:val="Standard"/>
        <w:autoSpaceDE w:val="0"/>
        <w:rPr>
          <w:rFonts w:asciiTheme="minorHAnsi" w:hAnsiTheme="minorHAnsi"/>
        </w:rPr>
      </w:pPr>
      <w:r>
        <w:rPr>
          <w:rFonts w:asciiTheme="minorHAnsi" w:hAnsiTheme="minorHAnsi"/>
        </w:rPr>
        <w:t>Planning an effective interview process includes the following (from OAE):</w:t>
      </w:r>
    </w:p>
    <w:p w14:paraId="71D39E11" w14:textId="77777777" w:rsidR="00705AAA" w:rsidRDefault="00705AAA" w:rsidP="00C66A13">
      <w:pPr>
        <w:pStyle w:val="Standard"/>
        <w:numPr>
          <w:ilvl w:val="0"/>
          <w:numId w:val="9"/>
        </w:numPr>
        <w:autoSpaceDE w:val="0"/>
        <w:rPr>
          <w:rFonts w:asciiTheme="minorHAnsi" w:hAnsiTheme="minorHAnsi"/>
        </w:rPr>
      </w:pPr>
      <w:r>
        <w:rPr>
          <w:rFonts w:asciiTheme="minorHAnsi" w:hAnsiTheme="minorHAnsi"/>
        </w:rPr>
        <w:t xml:space="preserve">Hiring </w:t>
      </w:r>
      <w:proofErr w:type="gramStart"/>
      <w:r>
        <w:rPr>
          <w:rFonts w:asciiTheme="minorHAnsi" w:hAnsiTheme="minorHAnsi"/>
        </w:rPr>
        <w:t>official provides</w:t>
      </w:r>
      <w:proofErr w:type="gramEnd"/>
      <w:r>
        <w:rPr>
          <w:rFonts w:asciiTheme="minorHAnsi" w:hAnsiTheme="minorHAnsi"/>
        </w:rPr>
        <w:t xml:space="preserve"> guidance on who will conduct/participate in the interviews (search committee, hiring manager, stakeholders, </w:t>
      </w:r>
      <w:proofErr w:type="spellStart"/>
      <w:r>
        <w:rPr>
          <w:rFonts w:asciiTheme="minorHAnsi" w:hAnsiTheme="minorHAnsi"/>
        </w:rPr>
        <w:t>etc</w:t>
      </w:r>
      <w:proofErr w:type="spellEnd"/>
      <w:r>
        <w:rPr>
          <w:rFonts w:asciiTheme="minorHAnsi" w:hAnsiTheme="minorHAnsi"/>
        </w:rPr>
        <w:t>)</w:t>
      </w:r>
    </w:p>
    <w:p w14:paraId="74B6F689" w14:textId="77777777" w:rsidR="00705AAA" w:rsidRDefault="00705AAA" w:rsidP="00C66A13">
      <w:pPr>
        <w:pStyle w:val="Standard"/>
        <w:numPr>
          <w:ilvl w:val="0"/>
          <w:numId w:val="9"/>
        </w:numPr>
        <w:autoSpaceDE w:val="0"/>
        <w:rPr>
          <w:rFonts w:asciiTheme="minorHAnsi" w:hAnsiTheme="minorHAnsi"/>
        </w:rPr>
      </w:pPr>
      <w:r>
        <w:rPr>
          <w:rFonts w:asciiTheme="minorHAnsi" w:hAnsiTheme="minorHAnsi"/>
        </w:rPr>
        <w:t>Develop a timeline</w:t>
      </w:r>
    </w:p>
    <w:p w14:paraId="2BF41A00" w14:textId="77777777" w:rsidR="00705AAA" w:rsidRDefault="00705AAA" w:rsidP="00C66A13">
      <w:pPr>
        <w:pStyle w:val="Standard"/>
        <w:numPr>
          <w:ilvl w:val="0"/>
          <w:numId w:val="9"/>
        </w:numPr>
        <w:autoSpaceDE w:val="0"/>
        <w:rPr>
          <w:rFonts w:asciiTheme="minorHAnsi" w:hAnsiTheme="minorHAnsi"/>
        </w:rPr>
      </w:pPr>
      <w:r>
        <w:rPr>
          <w:rFonts w:asciiTheme="minorHAnsi" w:hAnsiTheme="minorHAnsi"/>
        </w:rPr>
        <w:t>Make candidates feel welcome and comfortable- treat all candidates with respect and remember they are interviewing you as well</w:t>
      </w:r>
    </w:p>
    <w:p w14:paraId="371B0D19" w14:textId="77777777" w:rsidR="00705AAA" w:rsidRDefault="00705AAA" w:rsidP="00C66A13">
      <w:pPr>
        <w:pStyle w:val="Standard"/>
        <w:numPr>
          <w:ilvl w:val="0"/>
          <w:numId w:val="9"/>
        </w:numPr>
        <w:autoSpaceDE w:val="0"/>
        <w:rPr>
          <w:rFonts w:asciiTheme="minorHAnsi" w:hAnsiTheme="minorHAnsi"/>
        </w:rPr>
      </w:pPr>
      <w:r>
        <w:rPr>
          <w:rFonts w:asciiTheme="minorHAnsi" w:hAnsiTheme="minorHAnsi"/>
        </w:rPr>
        <w:t>Consider how you will meet the needs of applicants with disabilities- applicants with visual, hearing or other disabilities may not be able to participate effectively in a video conference.</w:t>
      </w:r>
    </w:p>
    <w:p w14:paraId="206A0CF8" w14:textId="77777777" w:rsidR="00705AAA" w:rsidRDefault="00705AAA" w:rsidP="00C66A13">
      <w:pPr>
        <w:pStyle w:val="Standard"/>
        <w:numPr>
          <w:ilvl w:val="0"/>
          <w:numId w:val="9"/>
        </w:numPr>
        <w:autoSpaceDE w:val="0"/>
        <w:rPr>
          <w:rFonts w:asciiTheme="minorHAnsi" w:hAnsiTheme="minorHAnsi"/>
        </w:rPr>
      </w:pPr>
      <w:r>
        <w:rPr>
          <w:rFonts w:asciiTheme="minorHAnsi" w:hAnsiTheme="minorHAnsi"/>
        </w:rPr>
        <w:t>Be prepared to handle complications caused by travel delays and technical issues</w:t>
      </w:r>
    </w:p>
    <w:p w14:paraId="5E71CA8D" w14:textId="77777777" w:rsidR="00705AAA" w:rsidRDefault="00705AAA" w:rsidP="00C66A13">
      <w:pPr>
        <w:pStyle w:val="Standard"/>
        <w:numPr>
          <w:ilvl w:val="0"/>
          <w:numId w:val="9"/>
        </w:numPr>
        <w:autoSpaceDE w:val="0"/>
        <w:rPr>
          <w:rFonts w:asciiTheme="minorHAnsi" w:hAnsiTheme="minorHAnsi"/>
        </w:rPr>
      </w:pPr>
      <w:r>
        <w:rPr>
          <w:rFonts w:asciiTheme="minorHAnsi" w:hAnsiTheme="minorHAnsi"/>
        </w:rPr>
        <w:t>Conclude the interview by letting finalists know what to expect next</w:t>
      </w:r>
    </w:p>
    <w:p w14:paraId="1299C43A" w14:textId="77777777" w:rsidR="00D12394" w:rsidRPr="002E4F71" w:rsidRDefault="00D12394" w:rsidP="00D12394">
      <w:pPr>
        <w:pStyle w:val="Standard"/>
        <w:autoSpaceDE w:val="0"/>
        <w:rPr>
          <w:rFonts w:asciiTheme="minorHAnsi" w:hAnsiTheme="minorHAnsi" w:cstheme="minorHAnsi"/>
          <w:color w:val="0070C0"/>
        </w:rPr>
      </w:pPr>
    </w:p>
    <w:p w14:paraId="4DDBEF00" w14:textId="77777777" w:rsidR="00D12394" w:rsidRPr="002E4F71" w:rsidRDefault="00D12394" w:rsidP="00D12394">
      <w:pPr>
        <w:pStyle w:val="Standard"/>
        <w:pBdr>
          <w:top w:val="double" w:sz="4" w:space="1" w:color="auto"/>
        </w:pBdr>
        <w:autoSpaceDE w:val="0"/>
        <w:rPr>
          <w:rFonts w:asciiTheme="minorHAnsi" w:hAnsiTheme="minorHAnsi" w:cstheme="minorHAnsi"/>
          <w:color w:val="0070C0"/>
        </w:rPr>
      </w:pPr>
    </w:p>
    <w:p w14:paraId="75F3FBFB" w14:textId="77777777" w:rsidR="00324C63" w:rsidRDefault="00324C63" w:rsidP="00D12394">
      <w:pPr>
        <w:pStyle w:val="Standard"/>
        <w:autoSpaceDE w:val="0"/>
        <w:rPr>
          <w:rFonts w:asciiTheme="minorHAnsi" w:eastAsia="Helvetica" w:hAnsiTheme="minorHAnsi" w:cstheme="minorHAnsi"/>
          <w:b/>
          <w:bCs/>
          <w:color w:val="0070C0"/>
          <w:sz w:val="28"/>
          <w:szCs w:val="28"/>
          <w:u w:val="single"/>
        </w:rPr>
      </w:pPr>
      <w:r>
        <w:rPr>
          <w:rFonts w:asciiTheme="minorHAnsi" w:eastAsia="Helvetica" w:hAnsiTheme="minorHAnsi" w:cstheme="minorHAnsi"/>
          <w:b/>
          <w:bCs/>
          <w:color w:val="0070C0"/>
          <w:sz w:val="28"/>
          <w:szCs w:val="28"/>
          <w:u w:val="single"/>
        </w:rPr>
        <w:t xml:space="preserve">6. Search Committee provides </w:t>
      </w:r>
      <w:proofErr w:type="gramStart"/>
      <w:r>
        <w:rPr>
          <w:rFonts w:asciiTheme="minorHAnsi" w:eastAsia="Helvetica" w:hAnsiTheme="minorHAnsi" w:cstheme="minorHAnsi"/>
          <w:b/>
          <w:bCs/>
          <w:color w:val="0070C0"/>
          <w:sz w:val="28"/>
          <w:szCs w:val="28"/>
          <w:u w:val="single"/>
        </w:rPr>
        <w:t>recommendation</w:t>
      </w:r>
      <w:proofErr w:type="gramEnd"/>
      <w:r>
        <w:rPr>
          <w:rFonts w:asciiTheme="minorHAnsi" w:eastAsia="Helvetica" w:hAnsiTheme="minorHAnsi" w:cstheme="minorHAnsi"/>
          <w:b/>
          <w:bCs/>
          <w:color w:val="0070C0"/>
          <w:sz w:val="28"/>
          <w:szCs w:val="28"/>
          <w:u w:val="single"/>
        </w:rPr>
        <w:t xml:space="preserve"> to Executive Officer</w:t>
      </w:r>
    </w:p>
    <w:p w14:paraId="0D533D72" w14:textId="035A3ED6" w:rsidR="00324C63" w:rsidRPr="00206769" w:rsidRDefault="00324C63" w:rsidP="3F3A70BA">
      <w:pPr>
        <w:pStyle w:val="Standard"/>
        <w:autoSpaceDE w:val="0"/>
        <w:rPr>
          <w:rFonts w:asciiTheme="minorHAnsi" w:eastAsia="Helvetica" w:hAnsiTheme="minorHAnsi" w:cstheme="minorBidi"/>
        </w:rPr>
      </w:pPr>
      <w:r w:rsidRPr="3F3A70BA">
        <w:rPr>
          <w:rFonts w:asciiTheme="minorHAnsi" w:eastAsia="Helvetica" w:hAnsiTheme="minorHAnsi" w:cstheme="minorBidi"/>
        </w:rPr>
        <w:t xml:space="preserve">The search chair should write the Narrative outlining the search committee’s recommendation and </w:t>
      </w:r>
      <w:proofErr w:type="gramStart"/>
      <w:r w:rsidRPr="3F3A70BA">
        <w:rPr>
          <w:rFonts w:asciiTheme="minorHAnsi" w:eastAsia="Helvetica" w:hAnsiTheme="minorHAnsi" w:cstheme="minorBidi"/>
        </w:rPr>
        <w:t>send</w:t>
      </w:r>
      <w:proofErr w:type="gramEnd"/>
      <w:r w:rsidRPr="3F3A70BA">
        <w:rPr>
          <w:rFonts w:asciiTheme="minorHAnsi" w:eastAsia="Helvetica" w:hAnsiTheme="minorHAnsi" w:cstheme="minorBidi"/>
        </w:rPr>
        <w:t xml:space="preserve"> to the </w:t>
      </w:r>
      <w:r w:rsidRPr="3F3A70BA">
        <w:rPr>
          <w:rFonts w:asciiTheme="minorHAnsi" w:eastAsia="Helvetica" w:hAnsiTheme="minorHAnsi" w:cstheme="minorBidi"/>
        </w:rPr>
        <w:lastRenderedPageBreak/>
        <w:t>Executive Officer</w:t>
      </w:r>
      <w:r w:rsidR="00FF4137" w:rsidRPr="3F3A70BA">
        <w:rPr>
          <w:rFonts w:asciiTheme="minorHAnsi" w:eastAsia="Helvetica" w:hAnsiTheme="minorHAnsi" w:cstheme="minorBidi"/>
        </w:rPr>
        <w:t xml:space="preserve"> and Hiring Official </w:t>
      </w:r>
      <w:r w:rsidR="00130B3E" w:rsidRPr="3F3A70BA">
        <w:rPr>
          <w:rFonts w:asciiTheme="minorHAnsi" w:eastAsia="Helvetica" w:hAnsiTheme="minorHAnsi" w:cstheme="minorBidi"/>
        </w:rPr>
        <w:t>(</w:t>
      </w:r>
      <w:r w:rsidR="00FF4137" w:rsidRPr="3F3A70BA">
        <w:rPr>
          <w:rFonts w:asciiTheme="minorHAnsi" w:eastAsia="Helvetica" w:hAnsiTheme="minorHAnsi" w:cstheme="minorBidi"/>
        </w:rPr>
        <w:t>if a different person</w:t>
      </w:r>
      <w:r w:rsidR="00130B3E" w:rsidRPr="3F3A70BA">
        <w:rPr>
          <w:rFonts w:asciiTheme="minorHAnsi" w:eastAsia="Helvetica" w:hAnsiTheme="minorHAnsi" w:cstheme="minorBidi"/>
        </w:rPr>
        <w:t>)</w:t>
      </w:r>
      <w:r w:rsidRPr="3F3A70BA">
        <w:rPr>
          <w:rFonts w:asciiTheme="minorHAnsi" w:eastAsia="Helvetica" w:hAnsiTheme="minorHAnsi" w:cstheme="minorBidi"/>
        </w:rPr>
        <w:t xml:space="preserve">.  The recommendation may end with a ranked list or </w:t>
      </w:r>
      <w:r w:rsidR="00CD0CC9" w:rsidRPr="3F3A70BA">
        <w:rPr>
          <w:rFonts w:asciiTheme="minorHAnsi" w:eastAsia="Helvetica" w:hAnsiTheme="minorHAnsi" w:cstheme="minorBidi"/>
        </w:rPr>
        <w:t>only</w:t>
      </w:r>
      <w:r w:rsidRPr="3F3A70BA">
        <w:rPr>
          <w:rFonts w:asciiTheme="minorHAnsi" w:eastAsia="Helvetica" w:hAnsiTheme="minorHAnsi" w:cstheme="minorBidi"/>
        </w:rPr>
        <w:t xml:space="preserve"> include the overview of each finalist.  The Executive Officer</w:t>
      </w:r>
      <w:r w:rsidR="00FF4137" w:rsidRPr="3F3A70BA">
        <w:rPr>
          <w:rFonts w:asciiTheme="minorHAnsi" w:eastAsia="Helvetica" w:hAnsiTheme="minorHAnsi" w:cstheme="minorBidi"/>
        </w:rPr>
        <w:t>/Hiring Official</w:t>
      </w:r>
      <w:r w:rsidRPr="3F3A70BA">
        <w:rPr>
          <w:rFonts w:asciiTheme="minorHAnsi" w:eastAsia="Helvetica" w:hAnsiTheme="minorHAnsi" w:cstheme="minorBidi"/>
        </w:rPr>
        <w:t xml:space="preserve"> should provide guidance on what they expect to receive.  The Narrative must include the following:</w:t>
      </w:r>
    </w:p>
    <w:p w14:paraId="743C4BE4" w14:textId="678E3123" w:rsidR="00324C63" w:rsidRPr="002E4F71" w:rsidRDefault="00324C63" w:rsidP="3F3A70BA">
      <w:pPr>
        <w:pStyle w:val="Standard"/>
        <w:autoSpaceDE w:val="0"/>
        <w:ind w:firstLine="709"/>
        <w:rPr>
          <w:rFonts w:asciiTheme="minorHAnsi" w:eastAsia="Helvetica" w:hAnsiTheme="minorHAnsi" w:cstheme="minorBidi"/>
        </w:rPr>
      </w:pPr>
      <w:r w:rsidRPr="3F3A70BA">
        <w:rPr>
          <w:rFonts w:asciiTheme="minorHAnsi" w:eastAsia="Arial" w:hAnsiTheme="minorHAnsi" w:cstheme="minorBidi"/>
          <w:sz w:val="28"/>
          <w:szCs w:val="28"/>
        </w:rPr>
        <w:t>□</w:t>
      </w:r>
      <w:r w:rsidRPr="3F3A70BA">
        <w:rPr>
          <w:rFonts w:asciiTheme="minorHAnsi" w:eastAsia="Helvetica" w:hAnsiTheme="minorHAnsi" w:cstheme="minorBidi"/>
          <w:color w:val="000000" w:themeColor="text1"/>
        </w:rPr>
        <w:t xml:space="preserve"> </w:t>
      </w:r>
      <w:r w:rsidRPr="3F3A70BA">
        <w:rPr>
          <w:rFonts w:asciiTheme="minorHAnsi" w:eastAsia="Helvetica" w:hAnsiTheme="minorHAnsi" w:cstheme="minorBidi"/>
        </w:rPr>
        <w:t xml:space="preserve">Evaluation of each </w:t>
      </w:r>
      <w:r w:rsidR="40D687CB" w:rsidRPr="3F3A70BA">
        <w:rPr>
          <w:rFonts w:asciiTheme="minorHAnsi" w:eastAsia="Helvetica" w:hAnsiTheme="minorHAnsi" w:cstheme="minorBidi"/>
        </w:rPr>
        <w:t>Semi-</w:t>
      </w:r>
      <w:r w:rsidRPr="3F3A70BA">
        <w:rPr>
          <w:rFonts w:asciiTheme="minorHAnsi" w:eastAsia="Helvetica" w:hAnsiTheme="minorHAnsi" w:cstheme="minorBidi"/>
        </w:rPr>
        <w:t>Finalist</w:t>
      </w:r>
      <w:r w:rsidR="429101D5" w:rsidRPr="3F3A70BA">
        <w:rPr>
          <w:rFonts w:asciiTheme="minorHAnsi" w:eastAsia="Helvetica" w:hAnsiTheme="minorHAnsi" w:cstheme="minorBidi"/>
        </w:rPr>
        <w:t xml:space="preserve"> (if semi-finalist round conducted)</w:t>
      </w:r>
    </w:p>
    <w:p w14:paraId="525E3F34" w14:textId="1BA49115" w:rsidR="00BD707C" w:rsidRDefault="00324C63" w:rsidP="3F3A70BA">
      <w:pPr>
        <w:pStyle w:val="Standard"/>
        <w:autoSpaceDE w:val="0"/>
        <w:ind w:firstLine="709"/>
        <w:rPr>
          <w:rFonts w:asciiTheme="minorHAnsi" w:eastAsia="Helvetica" w:hAnsiTheme="minorHAnsi" w:cstheme="minorBidi"/>
        </w:rPr>
      </w:pPr>
      <w:r w:rsidRPr="3F3A70BA">
        <w:rPr>
          <w:rFonts w:asciiTheme="minorHAnsi" w:eastAsia="Arial" w:hAnsiTheme="minorHAnsi" w:cstheme="minorBidi"/>
          <w:sz w:val="28"/>
          <w:szCs w:val="28"/>
        </w:rPr>
        <w:t>□</w:t>
      </w:r>
      <w:r w:rsidRPr="3F3A70BA">
        <w:rPr>
          <w:rFonts w:asciiTheme="minorHAnsi" w:eastAsia="Helvetica" w:hAnsiTheme="minorHAnsi" w:cstheme="minorBidi"/>
          <w:color w:val="000000" w:themeColor="text1"/>
        </w:rPr>
        <w:t xml:space="preserve"> </w:t>
      </w:r>
      <w:r w:rsidRPr="3F3A70BA">
        <w:rPr>
          <w:rFonts w:asciiTheme="minorHAnsi" w:eastAsia="Helvetica" w:hAnsiTheme="minorHAnsi" w:cstheme="minorBidi"/>
        </w:rPr>
        <w:t>For each Finalist: name, interview date</w:t>
      </w:r>
    </w:p>
    <w:p w14:paraId="3F5FB30B" w14:textId="27546D57" w:rsidR="00324C63" w:rsidRPr="002E4F71" w:rsidRDefault="00324C63" w:rsidP="3F3A70BA">
      <w:pPr>
        <w:pStyle w:val="Standard"/>
        <w:autoSpaceDE w:val="0"/>
        <w:ind w:firstLine="709"/>
        <w:rPr>
          <w:rFonts w:asciiTheme="minorHAnsi" w:eastAsia="Helvetica" w:hAnsiTheme="minorHAnsi" w:cstheme="minorBidi"/>
        </w:rPr>
      </w:pPr>
      <w:r w:rsidRPr="3F3A70BA">
        <w:rPr>
          <w:rFonts w:asciiTheme="minorHAnsi" w:eastAsia="Arial" w:hAnsiTheme="minorHAnsi" w:cstheme="minorBidi"/>
          <w:sz w:val="28"/>
          <w:szCs w:val="28"/>
        </w:rPr>
        <w:t>□</w:t>
      </w:r>
      <w:r w:rsidRPr="3F3A70BA">
        <w:rPr>
          <w:rFonts w:asciiTheme="minorHAnsi" w:eastAsia="Helvetica" w:hAnsiTheme="minorHAnsi" w:cstheme="minorBidi"/>
          <w:color w:val="000000" w:themeColor="text1"/>
        </w:rPr>
        <w:t xml:space="preserve"> </w:t>
      </w:r>
      <w:r w:rsidR="38015821" w:rsidRPr="3F3A70BA">
        <w:rPr>
          <w:rFonts w:asciiTheme="minorHAnsi" w:eastAsia="Helvetica" w:hAnsiTheme="minorHAnsi" w:cstheme="minorBidi"/>
          <w:color w:val="000000" w:themeColor="text1"/>
        </w:rPr>
        <w:t xml:space="preserve">Overview of </w:t>
      </w:r>
      <w:r w:rsidRPr="3F3A70BA">
        <w:rPr>
          <w:rFonts w:asciiTheme="minorHAnsi" w:eastAsia="Helvetica" w:hAnsiTheme="minorHAnsi" w:cstheme="minorBidi"/>
          <w:color w:val="000000" w:themeColor="text1"/>
        </w:rPr>
        <w:t>finalists must include how</w:t>
      </w:r>
      <w:r w:rsidR="34E089BA" w:rsidRPr="3F3A70BA">
        <w:rPr>
          <w:rFonts w:asciiTheme="minorHAnsi" w:eastAsia="Helvetica" w:hAnsiTheme="minorHAnsi" w:cstheme="minorBidi"/>
          <w:color w:val="000000" w:themeColor="text1"/>
        </w:rPr>
        <w:t xml:space="preserve"> each finalist</w:t>
      </w:r>
      <w:r w:rsidRPr="3F3A70BA">
        <w:rPr>
          <w:rFonts w:asciiTheme="minorHAnsi" w:eastAsia="Helvetica" w:hAnsiTheme="minorHAnsi" w:cstheme="minorBidi"/>
        </w:rPr>
        <w:t xml:space="preserve"> met or did not meet the following:</w:t>
      </w:r>
    </w:p>
    <w:p w14:paraId="2731E80E" w14:textId="77777777" w:rsidR="00324C63" w:rsidRPr="002E4F71" w:rsidRDefault="00324C63" w:rsidP="00324C63">
      <w:pPr>
        <w:pStyle w:val="Standard"/>
        <w:autoSpaceDE w:val="0"/>
        <w:ind w:left="709" w:firstLine="709"/>
        <w:rPr>
          <w:rFonts w:asciiTheme="minorHAnsi" w:eastAsia="Helvetica" w:hAnsiTheme="minorHAnsi" w:cstheme="minorHAnsi"/>
        </w:rPr>
      </w:pPr>
      <w:r w:rsidRPr="002E4F71">
        <w:rPr>
          <w:rFonts w:asciiTheme="minorHAnsi" w:eastAsia="Helvetica" w:hAnsiTheme="minorHAnsi" w:cstheme="minorHAnsi"/>
        </w:rPr>
        <w:t xml:space="preserve">– </w:t>
      </w:r>
      <w:r w:rsidR="00FF4137">
        <w:rPr>
          <w:rFonts w:asciiTheme="minorHAnsi" w:eastAsia="Helvetica" w:hAnsiTheme="minorHAnsi" w:cstheme="minorHAnsi"/>
        </w:rPr>
        <w:t>Application</w:t>
      </w:r>
      <w:r w:rsidRPr="002E4F71">
        <w:rPr>
          <w:rFonts w:asciiTheme="minorHAnsi" w:eastAsia="Helvetica" w:hAnsiTheme="minorHAnsi" w:cstheme="minorHAnsi"/>
        </w:rPr>
        <w:t xml:space="preserve"> Screening Criteria- qualifications; experience; references, etc.</w:t>
      </w:r>
    </w:p>
    <w:p w14:paraId="25939BC9" w14:textId="77777777" w:rsidR="00324C63" w:rsidRDefault="00324C63" w:rsidP="00342047">
      <w:pPr>
        <w:pStyle w:val="Standard"/>
        <w:autoSpaceDE w:val="0"/>
        <w:ind w:left="709" w:firstLine="709"/>
        <w:rPr>
          <w:rFonts w:asciiTheme="minorHAnsi" w:eastAsia="Helvetica" w:hAnsiTheme="minorHAnsi" w:cstheme="minorHAnsi"/>
        </w:rPr>
      </w:pPr>
      <w:r w:rsidRPr="002E4F71">
        <w:rPr>
          <w:rFonts w:asciiTheme="minorHAnsi" w:eastAsia="Helvetica" w:hAnsiTheme="minorHAnsi" w:cstheme="minorHAnsi"/>
        </w:rPr>
        <w:t>– Interview Review Criteria- in depth review of qualifications and experience; etc.</w:t>
      </w:r>
    </w:p>
    <w:p w14:paraId="3D67A09D" w14:textId="77777777" w:rsidR="00705AAA" w:rsidRDefault="00705AAA" w:rsidP="00705AAA">
      <w:pPr>
        <w:pStyle w:val="Standard"/>
        <w:autoSpaceDE w:val="0"/>
        <w:ind w:firstLine="709"/>
        <w:rPr>
          <w:rFonts w:asciiTheme="minorHAnsi" w:eastAsia="Helvetica" w:hAnsiTheme="minorHAnsi" w:cstheme="minorHAnsi"/>
        </w:rPr>
      </w:pPr>
      <w:r>
        <w:rPr>
          <w:rFonts w:ascii="Calibri" w:eastAsia="Helvetica" w:hAnsi="Calibri" w:cs="Calibri"/>
        </w:rPr>
        <w:t>Avoid vague statements such as “not a good fit”</w:t>
      </w:r>
    </w:p>
    <w:p w14:paraId="3461D779" w14:textId="77777777" w:rsidR="00342047" w:rsidRDefault="00342047" w:rsidP="00342047">
      <w:pPr>
        <w:pStyle w:val="Standard"/>
        <w:pBdr>
          <w:bottom w:val="double" w:sz="4" w:space="1" w:color="auto"/>
        </w:pBdr>
        <w:autoSpaceDE w:val="0"/>
        <w:rPr>
          <w:rFonts w:asciiTheme="minorHAnsi" w:eastAsia="Helvetica" w:hAnsiTheme="minorHAnsi" w:cstheme="minorHAnsi"/>
        </w:rPr>
      </w:pPr>
    </w:p>
    <w:p w14:paraId="3CF2D8B6" w14:textId="77777777" w:rsidR="00324C63" w:rsidRPr="00324C63" w:rsidRDefault="00324C63" w:rsidP="00D12394">
      <w:pPr>
        <w:pStyle w:val="Standard"/>
        <w:autoSpaceDE w:val="0"/>
        <w:rPr>
          <w:rFonts w:asciiTheme="minorHAnsi" w:eastAsia="Helvetica" w:hAnsiTheme="minorHAnsi" w:cstheme="minorHAnsi"/>
          <w:bCs/>
        </w:rPr>
      </w:pPr>
    </w:p>
    <w:p w14:paraId="5391F8A5" w14:textId="77777777" w:rsidR="00D12394" w:rsidRPr="002E4F71" w:rsidRDefault="00324C63" w:rsidP="00D12394">
      <w:pPr>
        <w:pStyle w:val="Standard"/>
        <w:autoSpaceDE w:val="0"/>
        <w:rPr>
          <w:rFonts w:asciiTheme="minorHAnsi" w:eastAsia="Helvetica" w:hAnsiTheme="minorHAnsi" w:cstheme="minorHAnsi"/>
          <w:b/>
          <w:bCs/>
          <w:color w:val="0070C0"/>
          <w:sz w:val="28"/>
          <w:szCs w:val="28"/>
          <w:u w:val="single"/>
        </w:rPr>
      </w:pPr>
      <w:r>
        <w:rPr>
          <w:rFonts w:asciiTheme="minorHAnsi" w:eastAsia="Helvetica" w:hAnsiTheme="minorHAnsi" w:cstheme="minorHAnsi"/>
          <w:b/>
          <w:bCs/>
          <w:color w:val="0070C0"/>
          <w:sz w:val="28"/>
          <w:szCs w:val="28"/>
          <w:u w:val="single"/>
        </w:rPr>
        <w:t>7</w:t>
      </w:r>
      <w:r w:rsidR="00D12394" w:rsidRPr="002E4F71">
        <w:rPr>
          <w:rFonts w:asciiTheme="minorHAnsi" w:eastAsia="Helvetica" w:hAnsiTheme="minorHAnsi" w:cstheme="minorHAnsi"/>
          <w:b/>
          <w:bCs/>
          <w:color w:val="0070C0"/>
          <w:sz w:val="28"/>
          <w:szCs w:val="28"/>
          <w:u w:val="single"/>
        </w:rPr>
        <w:t>. Requesting Offer from Dean’s Office</w:t>
      </w:r>
    </w:p>
    <w:p w14:paraId="67BCD668" w14:textId="006CA049" w:rsidR="00A20D0F" w:rsidRPr="00A20D0F" w:rsidRDefault="00A20D0F" w:rsidP="00B61354">
      <w:pPr>
        <w:pStyle w:val="Standard"/>
        <w:autoSpaceDE w:val="0"/>
        <w:rPr>
          <w:rFonts w:asciiTheme="minorHAnsi" w:eastAsia="Arial" w:hAnsiTheme="minorHAnsi" w:cstheme="minorHAnsi"/>
        </w:rPr>
      </w:pPr>
      <w:r w:rsidRPr="00A20D0F">
        <w:rPr>
          <w:rFonts w:asciiTheme="minorHAnsi" w:eastAsia="Arial" w:hAnsiTheme="minorHAnsi" w:cstheme="minorHAnsi"/>
        </w:rPr>
        <w:t xml:space="preserve">The Staff contact will need the following items to complete and submit the </w:t>
      </w:r>
      <w:r w:rsidR="00576310" w:rsidRPr="00576310">
        <w:rPr>
          <w:rFonts w:asciiTheme="minorHAnsi" w:eastAsia="Arial" w:hAnsiTheme="minorHAnsi" w:cstheme="minorHAnsi"/>
          <w:b/>
          <w:bCs/>
          <w:i/>
          <w:iCs/>
        </w:rPr>
        <w:t>Appointment Form</w:t>
      </w:r>
    </w:p>
    <w:p w14:paraId="6AEE543E" w14:textId="5E888BC4" w:rsidR="00D12394" w:rsidRDefault="00D12394" w:rsidP="00B61354">
      <w:pPr>
        <w:pStyle w:val="Standard"/>
        <w:autoSpaceDE w:val="0"/>
        <w:rPr>
          <w:rFonts w:asciiTheme="minorHAnsi" w:eastAsia="Helvetica" w:hAnsiTheme="minorHAnsi" w:cstheme="minorHAnsi"/>
        </w:rPr>
      </w:pPr>
      <w:r w:rsidRPr="002E4F71">
        <w:rPr>
          <w:rFonts w:asciiTheme="minorHAnsi" w:eastAsia="Arial" w:hAnsiTheme="minorHAnsi" w:cstheme="minorHAnsi"/>
          <w:sz w:val="28"/>
          <w:szCs w:val="28"/>
        </w:rPr>
        <w:t>□</w:t>
      </w:r>
      <w:r w:rsidRPr="002E4F71">
        <w:rPr>
          <w:rFonts w:asciiTheme="minorHAnsi" w:eastAsia="Helvetica" w:hAnsiTheme="minorHAnsi" w:cstheme="minorHAnsi"/>
          <w:color w:val="000000"/>
        </w:rPr>
        <w:t xml:space="preserve"> </w:t>
      </w:r>
      <w:r w:rsidRPr="00FF4137">
        <w:rPr>
          <w:rFonts w:asciiTheme="minorHAnsi" w:eastAsia="Helvetica" w:hAnsiTheme="minorHAnsi" w:cstheme="minorHAnsi"/>
          <w:b/>
          <w:color w:val="E36C0A" w:themeColor="accent6" w:themeShade="BF"/>
        </w:rPr>
        <w:t xml:space="preserve">Letter </w:t>
      </w:r>
      <w:r w:rsidR="00324C63" w:rsidRPr="00FF4137">
        <w:rPr>
          <w:rFonts w:asciiTheme="minorHAnsi" w:eastAsia="Helvetica" w:hAnsiTheme="minorHAnsi" w:cstheme="minorHAnsi"/>
          <w:b/>
          <w:color w:val="E36C0A" w:themeColor="accent6" w:themeShade="BF"/>
        </w:rPr>
        <w:t xml:space="preserve">from Executive Officer </w:t>
      </w:r>
      <w:r w:rsidRPr="00FF4137">
        <w:rPr>
          <w:rFonts w:asciiTheme="minorHAnsi" w:eastAsia="Helvetica" w:hAnsiTheme="minorHAnsi" w:cstheme="minorHAnsi"/>
          <w:b/>
          <w:color w:val="E36C0A" w:themeColor="accent6" w:themeShade="BF"/>
        </w:rPr>
        <w:t>to Dean</w:t>
      </w:r>
      <w:r w:rsidRPr="002E4F71">
        <w:rPr>
          <w:rFonts w:asciiTheme="minorHAnsi" w:eastAsia="Helvetica" w:hAnsiTheme="minorHAnsi" w:cstheme="minorHAnsi"/>
        </w:rPr>
        <w:t xml:space="preserve"> requesting the offer</w:t>
      </w:r>
    </w:p>
    <w:p w14:paraId="34D2F0C7" w14:textId="77777777" w:rsidR="00BA133E" w:rsidRPr="00BA133E" w:rsidRDefault="00BA133E" w:rsidP="00BA133E">
      <w:pPr>
        <w:pStyle w:val="Standard"/>
        <w:autoSpaceDE w:val="0"/>
        <w:rPr>
          <w:rFonts w:asciiTheme="minorHAnsi" w:eastAsia="Arial" w:hAnsiTheme="minorHAnsi" w:cstheme="minorHAnsi"/>
        </w:rPr>
      </w:pPr>
      <w:r w:rsidRPr="00BA133E">
        <w:rPr>
          <w:rFonts w:asciiTheme="minorHAnsi" w:eastAsia="Arial" w:hAnsiTheme="minorHAnsi" w:cstheme="minorHAnsi"/>
        </w:rPr>
        <w:t>□ </w:t>
      </w:r>
      <w:r w:rsidRPr="00BA133E">
        <w:rPr>
          <w:rFonts w:asciiTheme="minorHAnsi" w:eastAsia="Arial" w:hAnsiTheme="minorHAnsi" w:cstheme="minorHAnsi"/>
          <w:b/>
          <w:bCs/>
          <w:color w:val="E36C0A" w:themeColor="accent6" w:themeShade="BF"/>
        </w:rPr>
        <w:t>Narrative</w:t>
      </w:r>
      <w:r w:rsidRPr="00BA133E">
        <w:rPr>
          <w:rFonts w:asciiTheme="minorHAnsi" w:eastAsia="Arial" w:hAnsiTheme="minorHAnsi" w:cstheme="minorHAnsi"/>
          <w:color w:val="E36C0A" w:themeColor="accent6" w:themeShade="BF"/>
        </w:rPr>
        <w:t> </w:t>
      </w:r>
      <w:r w:rsidRPr="00BA133E">
        <w:rPr>
          <w:rFonts w:asciiTheme="minorHAnsi" w:eastAsia="Arial" w:hAnsiTheme="minorHAnsi" w:cstheme="minorHAnsi"/>
        </w:rPr>
        <w:t>from Search Committee with and Executive Officer’s (and Hiring Official if needed) recommendation added at the end of the document. </w:t>
      </w:r>
    </w:p>
    <w:p w14:paraId="1B6BE0A1" w14:textId="77777777" w:rsidR="00BA133E" w:rsidRPr="00BA133E" w:rsidRDefault="00BA133E" w:rsidP="00BA133E">
      <w:pPr>
        <w:pStyle w:val="Standard"/>
        <w:autoSpaceDE w:val="0"/>
        <w:rPr>
          <w:rFonts w:asciiTheme="minorHAnsi" w:eastAsia="Arial" w:hAnsiTheme="minorHAnsi" w:cstheme="minorHAnsi"/>
        </w:rPr>
      </w:pPr>
      <w:r w:rsidRPr="00BA133E">
        <w:rPr>
          <w:rFonts w:asciiTheme="minorHAnsi" w:eastAsia="Arial" w:hAnsiTheme="minorHAnsi" w:cstheme="minorHAnsi"/>
        </w:rPr>
        <w:t>□ </w:t>
      </w:r>
      <w:r w:rsidRPr="00BA133E">
        <w:rPr>
          <w:rFonts w:asciiTheme="minorHAnsi" w:eastAsia="Arial" w:hAnsiTheme="minorHAnsi" w:cstheme="minorHAnsi"/>
          <w:b/>
          <w:bCs/>
          <w:color w:val="E36C0A" w:themeColor="accent6" w:themeShade="BF"/>
        </w:rPr>
        <w:t>Letters of reference</w:t>
      </w:r>
      <w:r w:rsidRPr="00BA133E">
        <w:rPr>
          <w:rFonts w:asciiTheme="minorHAnsi" w:eastAsia="Arial" w:hAnsiTheme="minorHAnsi" w:cstheme="minorHAnsi"/>
          <w:color w:val="E36C0A" w:themeColor="accent6" w:themeShade="BF"/>
        </w:rPr>
        <w:t> </w:t>
      </w:r>
      <w:r w:rsidRPr="00BA133E">
        <w:rPr>
          <w:rFonts w:asciiTheme="minorHAnsi" w:eastAsia="Arial" w:hAnsiTheme="minorHAnsi" w:cstheme="minorHAnsi"/>
        </w:rPr>
        <w:t>or typed transcripts of reference checks for all finalists (Upload into the finalist’s CSOD file OR into the Appointment Form </w:t>
      </w:r>
    </w:p>
    <w:p w14:paraId="0FB78278" w14:textId="77777777" w:rsidR="00A65E56" w:rsidRPr="00FB6E86" w:rsidRDefault="00A65E56" w:rsidP="00FB6E86">
      <w:pPr>
        <w:pStyle w:val="Standard"/>
        <w:autoSpaceDE w:val="0"/>
        <w:rPr>
          <w:rFonts w:asciiTheme="minorHAnsi" w:eastAsia="Arial" w:hAnsiTheme="minorHAnsi" w:cstheme="minorHAnsi"/>
        </w:rPr>
      </w:pPr>
    </w:p>
    <w:p w14:paraId="122858C6" w14:textId="77777777" w:rsidR="00FB6E86" w:rsidRPr="00FB6E86" w:rsidRDefault="00FB6E86" w:rsidP="00FB6E86">
      <w:pPr>
        <w:pStyle w:val="NormalWeb"/>
        <w:spacing w:before="0" w:beforeAutospacing="0" w:after="0" w:afterAutospacing="0"/>
        <w:rPr>
          <w:rFonts w:asciiTheme="minorHAnsi" w:eastAsia="Arial" w:hAnsiTheme="minorHAnsi" w:cstheme="minorHAnsi"/>
        </w:rPr>
      </w:pPr>
      <w:r w:rsidRPr="00FB6E86">
        <w:rPr>
          <w:rFonts w:asciiTheme="minorHAnsi" w:eastAsia="Arial" w:hAnsiTheme="minorHAnsi" w:cstheme="minorHAnsi"/>
          <w:b/>
          <w:bCs/>
          <w:u w:val="single"/>
        </w:rPr>
        <w:t>How to submit the </w:t>
      </w:r>
      <w:r w:rsidRPr="00FB6E86">
        <w:rPr>
          <w:rFonts w:asciiTheme="minorHAnsi" w:eastAsia="Arial" w:hAnsiTheme="minorHAnsi" w:cstheme="minorHAnsi"/>
          <w:b/>
          <w:bCs/>
          <w:i/>
          <w:iCs/>
          <w:u w:val="single"/>
        </w:rPr>
        <w:t>Appointment Form-Hire from search</w:t>
      </w:r>
      <w:r w:rsidRPr="00FB6E86">
        <w:rPr>
          <w:rFonts w:asciiTheme="minorHAnsi" w:eastAsia="Arial" w:hAnsiTheme="minorHAnsi" w:cstheme="minorHAnsi"/>
        </w:rPr>
        <w:t> </w:t>
      </w:r>
    </w:p>
    <w:p w14:paraId="30E26C3D" w14:textId="77777777" w:rsidR="00FB6E86" w:rsidRPr="00FB6E86" w:rsidRDefault="00FB6E86" w:rsidP="00C66A13">
      <w:pPr>
        <w:pStyle w:val="NormalWeb"/>
        <w:numPr>
          <w:ilvl w:val="0"/>
          <w:numId w:val="10"/>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The form can be found via </w:t>
      </w:r>
      <w:hyperlink r:id="rId26" w:tgtFrame="_blank" w:history="1">
        <w:r w:rsidRPr="00FB6E86">
          <w:rPr>
            <w:rStyle w:val="Hyperlink"/>
            <w:rFonts w:asciiTheme="minorHAnsi" w:eastAsia="Arial" w:hAnsiTheme="minorHAnsi" w:cstheme="minorHAnsi"/>
          </w:rPr>
          <w:t>Cornerstone</w:t>
        </w:r>
      </w:hyperlink>
      <w:r w:rsidRPr="00FB6E86">
        <w:rPr>
          <w:rFonts w:asciiTheme="minorHAnsi" w:eastAsia="Arial" w:hAnsiTheme="minorHAnsi" w:cstheme="minorHAnsi"/>
        </w:rPr>
        <w:t> - scroll to the bottom and choose Cornerstone – Urbana and Log in </w:t>
      </w:r>
    </w:p>
    <w:p w14:paraId="795F1E7F" w14:textId="77777777" w:rsidR="00FB6E86" w:rsidRPr="00FB6E86" w:rsidRDefault="00FB6E86" w:rsidP="00C66A13">
      <w:pPr>
        <w:pStyle w:val="NormalWeb"/>
        <w:numPr>
          <w:ilvl w:val="0"/>
          <w:numId w:val="11"/>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Click on the “hamburger” (the three lines) in the upper </w:t>
      </w:r>
      <w:proofErr w:type="gramStart"/>
      <w:r w:rsidRPr="00FB6E86">
        <w:rPr>
          <w:rFonts w:asciiTheme="minorHAnsi" w:eastAsia="Arial" w:hAnsiTheme="minorHAnsi" w:cstheme="minorHAnsi"/>
        </w:rPr>
        <w:t>right hand</w:t>
      </w:r>
      <w:proofErr w:type="gramEnd"/>
      <w:r w:rsidRPr="00FB6E86">
        <w:rPr>
          <w:rFonts w:asciiTheme="minorHAnsi" w:eastAsia="Arial" w:hAnsiTheme="minorHAnsi" w:cstheme="minorHAnsi"/>
        </w:rPr>
        <w:t> corner </w:t>
      </w:r>
    </w:p>
    <w:p w14:paraId="5121F322" w14:textId="77777777" w:rsidR="00FB6E86" w:rsidRPr="00FB6E86" w:rsidRDefault="00FB6E86" w:rsidP="00C66A13">
      <w:pPr>
        <w:pStyle w:val="NormalWeb"/>
        <w:numPr>
          <w:ilvl w:val="0"/>
          <w:numId w:val="12"/>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Click on additional resources and then click on useful information </w:t>
      </w:r>
    </w:p>
    <w:p w14:paraId="1E794914" w14:textId="77777777" w:rsidR="00FB6E86" w:rsidRPr="00FB6E86" w:rsidRDefault="00FB6E86" w:rsidP="00C66A13">
      <w:pPr>
        <w:pStyle w:val="NormalWeb"/>
        <w:numPr>
          <w:ilvl w:val="0"/>
          <w:numId w:val="13"/>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Click on Appointment Form and then Log in (</w:t>
      </w:r>
      <w:proofErr w:type="spellStart"/>
      <w:r w:rsidRPr="00FB6E86">
        <w:rPr>
          <w:rFonts w:asciiTheme="minorHAnsi" w:eastAsia="Arial" w:hAnsiTheme="minorHAnsi" w:cstheme="minorHAnsi"/>
        </w:rPr>
        <w:t>netid</w:t>
      </w:r>
      <w:proofErr w:type="spellEnd"/>
      <w:r w:rsidRPr="00FB6E86">
        <w:rPr>
          <w:rFonts w:asciiTheme="minorHAnsi" w:eastAsia="Arial" w:hAnsiTheme="minorHAnsi" w:cstheme="minorHAnsi"/>
        </w:rPr>
        <w:t> </w:t>
      </w:r>
      <w:proofErr w:type="gramStart"/>
      <w:r w:rsidRPr="00FB6E86">
        <w:rPr>
          <w:rFonts w:asciiTheme="minorHAnsi" w:eastAsia="Arial" w:hAnsiTheme="minorHAnsi" w:cstheme="minorHAnsi"/>
        </w:rPr>
        <w:t>AND @</w:t>
      </w:r>
      <w:proofErr w:type="gramEnd"/>
      <w:r w:rsidRPr="00FB6E86">
        <w:rPr>
          <w:rFonts w:asciiTheme="minorHAnsi" w:eastAsia="Arial" w:hAnsiTheme="minorHAnsi" w:cstheme="minorHAnsi"/>
        </w:rPr>
        <w:t>illinois.edu) </w:t>
      </w:r>
    </w:p>
    <w:p w14:paraId="2DF5430F" w14:textId="77777777" w:rsidR="00FB6E86" w:rsidRPr="00FB6E86" w:rsidRDefault="00FB6E86" w:rsidP="00C66A13">
      <w:pPr>
        <w:pStyle w:val="NormalWeb"/>
        <w:numPr>
          <w:ilvl w:val="0"/>
          <w:numId w:val="14"/>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Click </w:t>
      </w:r>
      <w:r w:rsidRPr="00FB6E86">
        <w:rPr>
          <w:rFonts w:asciiTheme="minorHAnsi" w:eastAsia="Arial" w:hAnsiTheme="minorHAnsi" w:cstheme="minorHAnsi"/>
          <w:i/>
          <w:iCs/>
        </w:rPr>
        <w:t>Fill out new form</w:t>
      </w:r>
      <w:r w:rsidRPr="00FB6E86">
        <w:rPr>
          <w:rFonts w:asciiTheme="minorHAnsi" w:eastAsia="Arial" w:hAnsiTheme="minorHAnsi" w:cstheme="minorHAnsi"/>
        </w:rPr>
        <w:t> </w:t>
      </w:r>
    </w:p>
    <w:p w14:paraId="351A522B" w14:textId="77777777" w:rsidR="00FB6E86" w:rsidRPr="00FB6E86" w:rsidRDefault="00FB6E86" w:rsidP="00C66A13">
      <w:pPr>
        <w:pStyle w:val="NormalWeb"/>
        <w:numPr>
          <w:ilvl w:val="0"/>
          <w:numId w:val="15"/>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Answer Yes or No to “is the proposed appointee a current employee”; click next </w:t>
      </w:r>
    </w:p>
    <w:p w14:paraId="4DCF0C8B" w14:textId="77777777" w:rsidR="00FB6E86" w:rsidRPr="00FB6E86" w:rsidRDefault="00FB6E86" w:rsidP="00C66A13">
      <w:pPr>
        <w:pStyle w:val="NormalWeb"/>
        <w:numPr>
          <w:ilvl w:val="0"/>
          <w:numId w:val="16"/>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Fill in the fields with the proposed hire information </w:t>
      </w:r>
    </w:p>
    <w:p w14:paraId="1B2110EE" w14:textId="77777777" w:rsidR="00FB6E86" w:rsidRPr="00FB6E86" w:rsidRDefault="00FB6E86" w:rsidP="00C66A13">
      <w:pPr>
        <w:pStyle w:val="NormalWeb"/>
        <w:numPr>
          <w:ilvl w:val="0"/>
          <w:numId w:val="17"/>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Upload the completed </w:t>
      </w:r>
      <w:r w:rsidRPr="00FB6E86">
        <w:rPr>
          <w:rFonts w:asciiTheme="minorHAnsi" w:eastAsia="Arial" w:hAnsiTheme="minorHAnsi" w:cstheme="minorHAnsi"/>
          <w:i/>
          <w:iCs/>
        </w:rPr>
        <w:t>Narrative </w:t>
      </w:r>
      <w:r w:rsidRPr="00FB6E86">
        <w:rPr>
          <w:rFonts w:asciiTheme="minorHAnsi" w:eastAsia="Arial" w:hAnsiTheme="minorHAnsi" w:cstheme="minorHAnsi"/>
        </w:rPr>
        <w:t>document (upload at top of page 2- </w:t>
      </w:r>
      <w:r w:rsidRPr="00FB6E86">
        <w:rPr>
          <w:rFonts w:asciiTheme="minorHAnsi" w:eastAsia="Arial" w:hAnsiTheme="minorHAnsi" w:cstheme="minorHAnsi"/>
          <w:i/>
          <w:iCs/>
        </w:rPr>
        <w:t>Attachments</w:t>
      </w:r>
      <w:r w:rsidRPr="00FB6E86">
        <w:rPr>
          <w:rFonts w:asciiTheme="minorHAnsi" w:eastAsia="Arial" w:hAnsiTheme="minorHAnsi" w:cstheme="minorHAnsi"/>
        </w:rPr>
        <w:t>) </w:t>
      </w:r>
    </w:p>
    <w:p w14:paraId="5E934B88" w14:textId="77777777" w:rsidR="00FB6E86" w:rsidRPr="00FB6E86" w:rsidRDefault="00FB6E86" w:rsidP="00C66A13">
      <w:pPr>
        <w:pStyle w:val="NormalWeb"/>
        <w:numPr>
          <w:ilvl w:val="0"/>
          <w:numId w:val="18"/>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Enter “See attached” in the </w:t>
      </w:r>
      <w:r w:rsidRPr="00FB6E86">
        <w:rPr>
          <w:rFonts w:asciiTheme="minorHAnsi" w:eastAsia="Arial" w:hAnsiTheme="minorHAnsi" w:cstheme="minorHAnsi"/>
          <w:i/>
          <w:iCs/>
        </w:rPr>
        <w:t>Proposed Appointee Justification</w:t>
      </w:r>
      <w:r w:rsidRPr="00FB6E86">
        <w:rPr>
          <w:rFonts w:asciiTheme="minorHAnsi" w:eastAsia="Arial" w:hAnsiTheme="minorHAnsi" w:cstheme="minorHAnsi"/>
        </w:rPr>
        <w:t>, </w:t>
      </w:r>
      <w:r w:rsidRPr="00FB6E86">
        <w:rPr>
          <w:rFonts w:asciiTheme="minorHAnsi" w:eastAsia="Arial" w:hAnsiTheme="minorHAnsi" w:cstheme="minorHAnsi"/>
          <w:i/>
          <w:iCs/>
        </w:rPr>
        <w:t>Non-Selected Finalist Summary</w:t>
      </w:r>
      <w:r w:rsidRPr="00FB6E86">
        <w:rPr>
          <w:rFonts w:asciiTheme="minorHAnsi" w:eastAsia="Arial" w:hAnsiTheme="minorHAnsi" w:cstheme="minorHAnsi"/>
        </w:rPr>
        <w:t> sections. </w:t>
      </w:r>
    </w:p>
    <w:p w14:paraId="53C58EC6" w14:textId="77777777" w:rsidR="00FB6E86" w:rsidRPr="00FB6E86" w:rsidRDefault="00FB6E86" w:rsidP="00C66A13">
      <w:pPr>
        <w:pStyle w:val="NormalWeb"/>
        <w:numPr>
          <w:ilvl w:val="0"/>
          <w:numId w:val="19"/>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Reference checks</w:t>
      </w:r>
      <w:proofErr w:type="gramStart"/>
      <w:r w:rsidRPr="00FB6E86">
        <w:rPr>
          <w:rFonts w:asciiTheme="minorHAnsi" w:eastAsia="Arial" w:hAnsiTheme="minorHAnsi" w:cstheme="minorHAnsi"/>
        </w:rPr>
        <w:t>:  if</w:t>
      </w:r>
      <w:proofErr w:type="gramEnd"/>
      <w:r w:rsidRPr="00FB6E86">
        <w:rPr>
          <w:rFonts w:asciiTheme="minorHAnsi" w:eastAsia="Arial" w:hAnsiTheme="minorHAnsi" w:cstheme="minorHAnsi"/>
        </w:rPr>
        <w:t> references are in the cornerstone applicant file, click </w:t>
      </w:r>
      <w:r w:rsidRPr="00FB6E86">
        <w:rPr>
          <w:rFonts w:asciiTheme="minorHAnsi" w:eastAsia="Arial" w:hAnsiTheme="minorHAnsi" w:cstheme="minorHAnsi"/>
          <w:i/>
          <w:iCs/>
        </w:rPr>
        <w:t>Reference letters uploaded in cornerstone</w:t>
      </w:r>
      <w:r w:rsidRPr="00FB6E86">
        <w:rPr>
          <w:rFonts w:asciiTheme="minorHAnsi" w:eastAsia="Arial" w:hAnsiTheme="minorHAnsi" w:cstheme="minorHAnsi"/>
        </w:rPr>
        <w:t>.  If reference letters are not in cornerstone </w:t>
      </w:r>
      <w:proofErr w:type="gramStart"/>
      <w:r w:rsidRPr="00FB6E86">
        <w:rPr>
          <w:rFonts w:asciiTheme="minorHAnsi" w:eastAsia="Arial" w:hAnsiTheme="minorHAnsi" w:cstheme="minorHAnsi"/>
        </w:rPr>
        <w:t>upload</w:t>
      </w:r>
      <w:proofErr w:type="gramEnd"/>
      <w:r w:rsidRPr="00FB6E86">
        <w:rPr>
          <w:rFonts w:asciiTheme="minorHAnsi" w:eastAsia="Arial" w:hAnsiTheme="minorHAnsi" w:cstheme="minorHAnsi"/>
        </w:rPr>
        <w:t xml:space="preserve"> to this form. </w:t>
      </w:r>
    </w:p>
    <w:p w14:paraId="5D03311F" w14:textId="77777777" w:rsidR="00FB6E86" w:rsidRPr="00FB6E86" w:rsidRDefault="00FB6E86" w:rsidP="00C66A13">
      <w:pPr>
        <w:pStyle w:val="NormalWeb"/>
        <w:numPr>
          <w:ilvl w:val="0"/>
          <w:numId w:val="20"/>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b/>
          <w:bCs/>
        </w:rPr>
        <w:t>Documents to submit via the Appointment Form-Hire from search</w:t>
      </w:r>
      <w:r w:rsidRPr="00FB6E86">
        <w:rPr>
          <w:rFonts w:asciiTheme="minorHAnsi" w:eastAsia="Arial" w:hAnsiTheme="minorHAnsi" w:cstheme="minorHAnsi"/>
        </w:rPr>
        <w:t> </w:t>
      </w:r>
    </w:p>
    <w:p w14:paraId="5E806161" w14:textId="77777777" w:rsidR="00FB6E86" w:rsidRPr="00FB6E86" w:rsidRDefault="00FB6E86" w:rsidP="00C66A13">
      <w:pPr>
        <w:pStyle w:val="NormalWeb"/>
        <w:numPr>
          <w:ilvl w:val="0"/>
          <w:numId w:val="21"/>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Narrative </w:t>
      </w:r>
    </w:p>
    <w:p w14:paraId="7E24AE63" w14:textId="77777777" w:rsidR="00FB6E86" w:rsidRPr="00FB6E86" w:rsidRDefault="00FB6E86" w:rsidP="00C66A13">
      <w:pPr>
        <w:pStyle w:val="NormalWeb"/>
        <w:numPr>
          <w:ilvl w:val="0"/>
          <w:numId w:val="22"/>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Reference Checks </w:t>
      </w:r>
    </w:p>
    <w:p w14:paraId="6042F83C" w14:textId="77777777" w:rsidR="00FB6E86" w:rsidRPr="00FB6E86" w:rsidRDefault="00FB6E86" w:rsidP="00C66A13">
      <w:pPr>
        <w:pStyle w:val="NormalWeb"/>
        <w:numPr>
          <w:ilvl w:val="0"/>
          <w:numId w:val="23"/>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Visual compliance name </w:t>
      </w:r>
      <w:proofErr w:type="gramStart"/>
      <w:r w:rsidRPr="00FB6E86">
        <w:rPr>
          <w:rFonts w:asciiTheme="minorHAnsi" w:eastAsia="Arial" w:hAnsiTheme="minorHAnsi" w:cstheme="minorHAnsi"/>
        </w:rPr>
        <w:t>check</w:t>
      </w:r>
      <w:proofErr w:type="gramEnd"/>
      <w:r w:rsidRPr="00FB6E86">
        <w:rPr>
          <w:rFonts w:asciiTheme="minorHAnsi" w:eastAsia="Arial" w:hAnsiTheme="minorHAnsi" w:cstheme="minorHAnsi"/>
        </w:rPr>
        <w:t> for proposed hire only </w:t>
      </w:r>
    </w:p>
    <w:p w14:paraId="043A01C6" w14:textId="77777777" w:rsidR="00FB6E86" w:rsidRPr="00FB6E86" w:rsidRDefault="00FB6E86" w:rsidP="00C66A13">
      <w:pPr>
        <w:pStyle w:val="NormalWeb"/>
        <w:numPr>
          <w:ilvl w:val="0"/>
          <w:numId w:val="24"/>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b/>
          <w:bCs/>
          <w:i/>
          <w:iCs/>
        </w:rPr>
        <w:t> </w:t>
      </w:r>
      <w:r w:rsidRPr="00FB6E86">
        <w:rPr>
          <w:rFonts w:asciiTheme="minorHAnsi" w:eastAsia="Arial" w:hAnsiTheme="minorHAnsi" w:cstheme="minorHAnsi"/>
          <w:b/>
          <w:bCs/>
        </w:rPr>
        <w:t>Documents to submit via the General Tab in Cornerstone</w:t>
      </w:r>
      <w:r w:rsidRPr="00FB6E86">
        <w:rPr>
          <w:rFonts w:asciiTheme="minorHAnsi" w:eastAsia="Arial" w:hAnsiTheme="minorHAnsi" w:cstheme="minorHAnsi"/>
        </w:rPr>
        <w:t> </w:t>
      </w:r>
    </w:p>
    <w:p w14:paraId="4062B297" w14:textId="77777777" w:rsidR="00FB6E86" w:rsidRPr="00FB6E86" w:rsidRDefault="00FB6E86" w:rsidP="00C66A13">
      <w:pPr>
        <w:pStyle w:val="NormalWeb"/>
        <w:numPr>
          <w:ilvl w:val="0"/>
          <w:numId w:val="25"/>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Copies of all ads placed (as they appeared in each source) </w:t>
      </w:r>
    </w:p>
    <w:p w14:paraId="256A2466" w14:textId="77777777" w:rsidR="00FB6E86" w:rsidRPr="00FB6E86" w:rsidRDefault="00FB6E86" w:rsidP="00C66A13">
      <w:pPr>
        <w:pStyle w:val="NormalWeb"/>
        <w:numPr>
          <w:ilvl w:val="0"/>
          <w:numId w:val="26"/>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Recruitment Plan spreadsheet – listing all recruitment efforts taken during the search </w:t>
      </w:r>
    </w:p>
    <w:p w14:paraId="740312DA" w14:textId="77777777" w:rsidR="00FB6E86" w:rsidRPr="00FB6E86" w:rsidRDefault="00FB6E86" w:rsidP="00C66A13">
      <w:pPr>
        <w:pStyle w:val="NormalWeb"/>
        <w:numPr>
          <w:ilvl w:val="0"/>
          <w:numId w:val="27"/>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Application Screening/Evaluation Criteria used by search committee (criteria that was used to assess applications to determine who was selected for interviews) </w:t>
      </w:r>
    </w:p>
    <w:p w14:paraId="34F71F12" w14:textId="77777777" w:rsidR="00FB6E86" w:rsidRPr="00FB6E86" w:rsidRDefault="00FB6E86" w:rsidP="00C66A13">
      <w:pPr>
        <w:pStyle w:val="NormalWeb"/>
        <w:numPr>
          <w:ilvl w:val="0"/>
          <w:numId w:val="28"/>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Interview Questions and Criteria – this includes the semi-finalist round and any subsequent interview questions asked by the search committee </w:t>
      </w:r>
    </w:p>
    <w:p w14:paraId="076FC258" w14:textId="77777777" w:rsidR="00FB6E86" w:rsidRPr="00FB6E86" w:rsidRDefault="00FB6E86" w:rsidP="00C66A13">
      <w:pPr>
        <w:pStyle w:val="NormalWeb"/>
        <w:numPr>
          <w:ilvl w:val="0"/>
          <w:numId w:val="29"/>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b/>
          <w:bCs/>
        </w:rPr>
        <w:t>Once all documents are uploaded to the General Tab, please click the “Submit” button to save.</w:t>
      </w:r>
      <w:r w:rsidRPr="00FB6E86">
        <w:rPr>
          <w:rFonts w:asciiTheme="minorHAnsi" w:eastAsia="Arial" w:hAnsiTheme="minorHAnsi" w:cstheme="minorHAnsi"/>
        </w:rPr>
        <w:t> </w:t>
      </w:r>
    </w:p>
    <w:p w14:paraId="657F6469" w14:textId="77777777" w:rsidR="00FB6E86" w:rsidRPr="00FB6E86" w:rsidRDefault="00FB6E86" w:rsidP="00C66A13">
      <w:pPr>
        <w:pStyle w:val="NormalWeb"/>
        <w:numPr>
          <w:ilvl w:val="0"/>
          <w:numId w:val="30"/>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lastRenderedPageBreak/>
        <w:t> Ensure that all applicant statuses and dispositions have been updated in Cornerstone </w:t>
      </w:r>
    </w:p>
    <w:p w14:paraId="633C040F" w14:textId="77777777" w:rsidR="00FB6E86" w:rsidRPr="00FB6E86" w:rsidRDefault="00FB6E86" w:rsidP="00C66A13">
      <w:pPr>
        <w:pStyle w:val="NormalWeb"/>
        <w:numPr>
          <w:ilvl w:val="0"/>
          <w:numId w:val="31"/>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 Oral English Proficiency – LEAVE BLANK unless the position includes teaching AND the proposed hire is not a native English speaker </w:t>
      </w:r>
    </w:p>
    <w:p w14:paraId="10748D37" w14:textId="77777777" w:rsidR="00FB6E86" w:rsidRPr="00FB6E86" w:rsidRDefault="00FB6E86" w:rsidP="00C66A13">
      <w:pPr>
        <w:pStyle w:val="NormalWeb"/>
        <w:numPr>
          <w:ilvl w:val="0"/>
          <w:numId w:val="32"/>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 </w:t>
      </w:r>
      <w:proofErr w:type="gramStart"/>
      <w:r w:rsidRPr="00FB6E86">
        <w:rPr>
          <w:rFonts w:asciiTheme="minorHAnsi" w:eastAsia="Arial" w:hAnsiTheme="minorHAnsi" w:cstheme="minorHAnsi"/>
        </w:rPr>
        <w:t>Enter in</w:t>
      </w:r>
      <w:proofErr w:type="gramEnd"/>
      <w:r w:rsidRPr="00FB6E86">
        <w:rPr>
          <w:rFonts w:asciiTheme="minorHAnsi" w:eastAsia="Arial" w:hAnsiTheme="minorHAnsi" w:cstheme="minorHAnsi"/>
        </w:rPr>
        <w:t xml:space="preserve"> the net id of the executive officer as the dept approver, unless a designee has been agreed upon for this review </w:t>
      </w:r>
    </w:p>
    <w:p w14:paraId="625A41AF" w14:textId="77777777" w:rsidR="00FB6E86" w:rsidRPr="00FB6E86" w:rsidRDefault="00FB6E86" w:rsidP="00C66A13">
      <w:pPr>
        <w:pStyle w:val="NormalWeb"/>
        <w:numPr>
          <w:ilvl w:val="0"/>
          <w:numId w:val="33"/>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 Choose College of Liberal Arts and Scienced (KV) for </w:t>
      </w:r>
      <w:proofErr w:type="gramStart"/>
      <w:r w:rsidRPr="00FB6E86">
        <w:rPr>
          <w:rFonts w:asciiTheme="minorHAnsi" w:eastAsia="Arial" w:hAnsiTheme="minorHAnsi" w:cstheme="minorHAnsi"/>
        </w:rPr>
        <w:t>College</w:t>
      </w:r>
      <w:proofErr w:type="gramEnd"/>
      <w:r w:rsidRPr="00FB6E86">
        <w:rPr>
          <w:rFonts w:asciiTheme="minorHAnsi" w:eastAsia="Arial" w:hAnsiTheme="minorHAnsi" w:cstheme="minorHAnsi"/>
        </w:rPr>
        <w:t>; click next </w:t>
      </w:r>
    </w:p>
    <w:p w14:paraId="3B96B416" w14:textId="77777777" w:rsidR="00FB6E86" w:rsidRPr="00FB6E86" w:rsidRDefault="00FB6E86" w:rsidP="00C66A13">
      <w:pPr>
        <w:pStyle w:val="NormalWeb"/>
        <w:numPr>
          <w:ilvl w:val="0"/>
          <w:numId w:val="34"/>
        </w:numPr>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 Check the box to confirm the submission; click Save </w:t>
      </w:r>
    </w:p>
    <w:p w14:paraId="1F877DD8" w14:textId="77777777" w:rsidR="00FB6E86" w:rsidRPr="00FB6E86" w:rsidRDefault="00FB6E86" w:rsidP="00FB6E86">
      <w:pPr>
        <w:pStyle w:val="NormalWeb"/>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 </w:t>
      </w:r>
    </w:p>
    <w:p w14:paraId="2BF396BF" w14:textId="77777777" w:rsidR="00FB6E86" w:rsidRPr="00FB6E86" w:rsidRDefault="00FB6E86" w:rsidP="00FB6E86">
      <w:pPr>
        <w:pStyle w:val="NormalWeb"/>
        <w:spacing w:before="0" w:beforeAutospacing="0" w:after="0" w:afterAutospacing="0"/>
        <w:rPr>
          <w:rFonts w:asciiTheme="minorHAnsi" w:eastAsia="Arial" w:hAnsiTheme="minorHAnsi" w:cstheme="minorHAnsi"/>
        </w:rPr>
      </w:pPr>
      <w:r w:rsidRPr="00FB6E86">
        <w:rPr>
          <w:rFonts w:asciiTheme="minorHAnsi" w:eastAsia="Arial" w:hAnsiTheme="minorHAnsi" w:cstheme="minorHAnsi"/>
        </w:rPr>
        <w:t>Review of proposed hires involved LAS EEO review; Campus review is now also required before an offer can be sent, this includes Office for Access &amp; Equity (OAE) and IHR for all staff positions and OAE for all faculty positions. </w:t>
      </w:r>
    </w:p>
    <w:p w14:paraId="468A7D15" w14:textId="77777777" w:rsidR="009F0E2A" w:rsidRPr="009F0E2A" w:rsidRDefault="009F0E2A" w:rsidP="009F0E2A">
      <w:pPr>
        <w:pStyle w:val="NormalWeb"/>
        <w:rPr>
          <w:rFonts w:asciiTheme="minorHAnsi" w:hAnsiTheme="minorHAnsi"/>
        </w:rPr>
      </w:pPr>
      <w:r w:rsidRPr="009F0E2A">
        <w:rPr>
          <w:rFonts w:asciiTheme="minorHAnsi" w:eastAsia="Arial" w:hAnsiTheme="minorHAnsi" w:cstheme="minorHAnsi"/>
        </w:rPr>
        <w:t xml:space="preserve">□ </w:t>
      </w:r>
      <w:r>
        <w:rPr>
          <w:rFonts w:asciiTheme="minorHAnsi" w:eastAsia="Arial" w:hAnsiTheme="minorHAnsi" w:cstheme="minorHAnsi"/>
        </w:rPr>
        <w:t xml:space="preserve">If the proposed hire is a Teaching/Clinical/Research Associate/Full Professor </w:t>
      </w:r>
      <w:r w:rsidR="00130B3E">
        <w:rPr>
          <w:rFonts w:asciiTheme="minorHAnsi" w:eastAsia="Arial" w:hAnsiTheme="minorHAnsi" w:cstheme="minorHAnsi"/>
        </w:rPr>
        <w:t>a</w:t>
      </w:r>
      <w:r>
        <w:rPr>
          <w:rFonts w:asciiTheme="minorHAnsi" w:eastAsia="Arial" w:hAnsiTheme="minorHAnsi" w:cstheme="minorHAnsi"/>
        </w:rPr>
        <w:t xml:space="preserve"> dossier as outlined in </w:t>
      </w:r>
      <w:hyperlink r:id="rId27" w:history="1">
        <w:r w:rsidRPr="009F0E2A">
          <w:rPr>
            <w:rStyle w:val="Hyperlink"/>
            <w:rFonts w:asciiTheme="minorHAnsi" w:eastAsia="Arial" w:hAnsiTheme="minorHAnsi" w:cstheme="minorHAnsi"/>
          </w:rPr>
          <w:t>Provost Communication 26</w:t>
        </w:r>
      </w:hyperlink>
      <w:r>
        <w:rPr>
          <w:rFonts w:asciiTheme="minorHAnsi" w:eastAsia="Arial" w:hAnsiTheme="minorHAnsi" w:cstheme="minorHAnsi"/>
        </w:rPr>
        <w:t xml:space="preserve"> and </w:t>
      </w:r>
      <w:r w:rsidR="00130B3E">
        <w:rPr>
          <w:rFonts w:asciiTheme="minorHAnsi" w:eastAsia="Arial" w:hAnsiTheme="minorHAnsi" w:cstheme="minorHAnsi"/>
        </w:rPr>
        <w:t>will need to be assembled.  Contact Amy Elli.</w:t>
      </w:r>
    </w:p>
    <w:p w14:paraId="1FC39945" w14:textId="77777777" w:rsidR="00D12394" w:rsidRPr="002E4F71" w:rsidRDefault="00D12394" w:rsidP="00D12394">
      <w:pPr>
        <w:pStyle w:val="Standard"/>
        <w:pBdr>
          <w:top w:val="double" w:sz="4" w:space="1" w:color="auto"/>
        </w:pBdr>
        <w:autoSpaceDE w:val="0"/>
        <w:rPr>
          <w:rFonts w:asciiTheme="minorHAnsi" w:hAnsiTheme="minorHAnsi" w:cstheme="minorHAnsi"/>
          <w:b/>
          <w:color w:val="0070C0"/>
          <w:sz w:val="28"/>
          <w:szCs w:val="28"/>
        </w:rPr>
      </w:pPr>
    </w:p>
    <w:p w14:paraId="20D31AB4" w14:textId="77777777" w:rsidR="009F6ECC" w:rsidRPr="0032333D" w:rsidRDefault="00324C63" w:rsidP="00D12394">
      <w:pPr>
        <w:pStyle w:val="Standard"/>
        <w:autoSpaceDE w:val="0"/>
        <w:rPr>
          <w:rFonts w:asciiTheme="minorHAnsi" w:hAnsiTheme="minorHAnsi" w:cstheme="minorHAnsi"/>
          <w:b/>
          <w:color w:val="1F497D" w:themeColor="text2"/>
          <w:sz w:val="28"/>
          <w:szCs w:val="28"/>
          <w:u w:val="single"/>
        </w:rPr>
      </w:pPr>
      <w:r w:rsidRPr="0032333D">
        <w:rPr>
          <w:rFonts w:asciiTheme="minorHAnsi" w:hAnsiTheme="minorHAnsi" w:cstheme="minorHAnsi"/>
          <w:b/>
          <w:color w:val="1F497D" w:themeColor="text2"/>
          <w:sz w:val="28"/>
          <w:szCs w:val="28"/>
          <w:u w:val="single"/>
        </w:rPr>
        <w:t>8</w:t>
      </w:r>
      <w:r w:rsidR="00D12394" w:rsidRPr="0032333D">
        <w:rPr>
          <w:rFonts w:asciiTheme="minorHAnsi" w:hAnsiTheme="minorHAnsi" w:cstheme="minorHAnsi"/>
          <w:b/>
          <w:color w:val="1F497D" w:themeColor="text2"/>
          <w:sz w:val="28"/>
          <w:szCs w:val="28"/>
          <w:u w:val="single"/>
        </w:rPr>
        <w:t xml:space="preserve">. </w:t>
      </w:r>
      <w:r w:rsidR="00257BBA">
        <w:rPr>
          <w:rFonts w:asciiTheme="minorHAnsi" w:hAnsiTheme="minorHAnsi" w:cstheme="minorHAnsi"/>
          <w:b/>
          <w:color w:val="1F497D" w:themeColor="text2"/>
          <w:sz w:val="28"/>
          <w:szCs w:val="28"/>
          <w:u w:val="single"/>
        </w:rPr>
        <w:t>Contingent Offer and Background Check Process</w:t>
      </w:r>
    </w:p>
    <w:p w14:paraId="3C6A54E3" w14:textId="77777777" w:rsidR="00066E48" w:rsidRPr="00066E48" w:rsidRDefault="00066E48" w:rsidP="00066E48">
      <w:pPr>
        <w:rPr>
          <w:rFonts w:asciiTheme="minorHAnsi" w:hAnsiTheme="minorHAnsi" w:cstheme="minorHAnsi"/>
        </w:rPr>
      </w:pPr>
      <w:r w:rsidRPr="00066E48">
        <w:rPr>
          <w:rFonts w:asciiTheme="minorHAnsi" w:hAnsiTheme="minorHAnsi" w:cstheme="minorHAnsi"/>
          <w:b/>
          <w:bCs/>
        </w:rPr>
        <w:t>The </w:t>
      </w:r>
      <w:proofErr w:type="gramStart"/>
      <w:r w:rsidRPr="00066E48">
        <w:rPr>
          <w:rFonts w:asciiTheme="minorHAnsi" w:hAnsiTheme="minorHAnsi" w:cstheme="minorHAnsi"/>
          <w:b/>
          <w:bCs/>
        </w:rPr>
        <w:t>staff contact</w:t>
      </w:r>
      <w:proofErr w:type="gramEnd"/>
      <w:r w:rsidRPr="00066E48">
        <w:rPr>
          <w:rFonts w:asciiTheme="minorHAnsi" w:hAnsiTheme="minorHAnsi" w:cstheme="minorHAnsi"/>
          <w:b/>
          <w:bCs/>
        </w:rPr>
        <w:t> will receive an email with approval to issue the offer.  </w:t>
      </w:r>
      <w:r w:rsidRPr="00066E48">
        <w:rPr>
          <w:rFonts w:asciiTheme="minorHAnsi" w:hAnsiTheme="minorHAnsi" w:cstheme="minorHAnsi"/>
        </w:rPr>
        <w:t> </w:t>
      </w:r>
    </w:p>
    <w:p w14:paraId="5647533E" w14:textId="77777777" w:rsidR="00066E48" w:rsidRPr="00066E48" w:rsidRDefault="00066E48" w:rsidP="00066E48">
      <w:pPr>
        <w:rPr>
          <w:rFonts w:asciiTheme="minorHAnsi" w:hAnsiTheme="minorHAnsi" w:cstheme="minorHAnsi"/>
        </w:rPr>
      </w:pPr>
      <w:r w:rsidRPr="00066E48">
        <w:rPr>
          <w:rFonts w:asciiTheme="minorHAnsi" w:hAnsiTheme="minorHAnsi" w:cstheme="minorHAnsi"/>
          <w:b/>
          <w:bCs/>
        </w:rPr>
        <w:t>□ Issue offer letter</w:t>
      </w:r>
      <w:r w:rsidRPr="00066E48">
        <w:rPr>
          <w:rFonts w:asciiTheme="minorHAnsi" w:hAnsiTheme="minorHAnsi" w:cstheme="minorHAnsi"/>
        </w:rPr>
        <w:t>   </w:t>
      </w:r>
    </w:p>
    <w:p w14:paraId="09515602" w14:textId="77777777" w:rsidR="00066E48" w:rsidRPr="00066E48" w:rsidRDefault="00066E48" w:rsidP="00C66A13">
      <w:pPr>
        <w:numPr>
          <w:ilvl w:val="0"/>
          <w:numId w:val="35"/>
        </w:numPr>
        <w:rPr>
          <w:rFonts w:asciiTheme="minorHAnsi" w:hAnsiTheme="minorHAnsi" w:cstheme="minorHAnsi"/>
        </w:rPr>
      </w:pPr>
      <w:r w:rsidRPr="00066E48">
        <w:rPr>
          <w:rFonts w:asciiTheme="minorHAnsi" w:hAnsiTheme="minorHAnsi" w:cstheme="minorHAnsi"/>
        </w:rPr>
        <w:t>To ensure that your offer letter includes all necessary elements, please consult </w:t>
      </w:r>
      <w:hyperlink r:id="rId28" w:tgtFrame="_blank" w:history="1">
        <w:r w:rsidRPr="00066E48">
          <w:rPr>
            <w:rStyle w:val="Hyperlink"/>
            <w:rFonts w:asciiTheme="minorHAnsi" w:hAnsiTheme="minorHAnsi" w:cstheme="minorHAnsi"/>
          </w:rPr>
          <w:t>Provost Communication 2 for templates</w:t>
        </w:r>
      </w:hyperlink>
      <w:r w:rsidRPr="00066E48">
        <w:rPr>
          <w:rFonts w:asciiTheme="minorHAnsi" w:hAnsiTheme="minorHAnsi" w:cstheme="minorHAnsi"/>
        </w:rPr>
        <w:t> </w:t>
      </w:r>
    </w:p>
    <w:p w14:paraId="105D2E19" w14:textId="77777777" w:rsidR="00066E48" w:rsidRPr="00066E48" w:rsidRDefault="00066E48" w:rsidP="00C66A13">
      <w:pPr>
        <w:numPr>
          <w:ilvl w:val="0"/>
          <w:numId w:val="36"/>
        </w:numPr>
        <w:rPr>
          <w:rFonts w:asciiTheme="minorHAnsi" w:hAnsiTheme="minorHAnsi" w:cstheme="minorHAnsi"/>
        </w:rPr>
      </w:pPr>
      <w:r w:rsidRPr="00066E48">
        <w:rPr>
          <w:rFonts w:asciiTheme="minorHAnsi" w:hAnsiTheme="minorHAnsi" w:cstheme="minorHAnsi"/>
        </w:rPr>
        <w:t xml:space="preserve">Create the supplemental letter that is mandated </w:t>
      </w:r>
      <w:proofErr w:type="gramStart"/>
      <w:r w:rsidRPr="00066E48">
        <w:rPr>
          <w:rFonts w:asciiTheme="minorHAnsi" w:hAnsiTheme="minorHAnsi" w:cstheme="minorHAnsi"/>
        </w:rPr>
        <w:t>per</w:t>
      </w:r>
      <w:proofErr w:type="gramEnd"/>
      <w:r w:rsidRPr="00066E48">
        <w:rPr>
          <w:rFonts w:asciiTheme="minorHAnsi" w:hAnsiTheme="minorHAnsi" w:cstheme="minorHAnsi"/>
        </w:rPr>
        <w:t xml:space="preserve"> the NTFC contract.  See </w:t>
      </w:r>
      <w:hyperlink r:id="rId29" w:tgtFrame="_blank" w:history="1">
        <w:r w:rsidRPr="00066E48">
          <w:rPr>
            <w:rStyle w:val="Hyperlink"/>
            <w:rFonts w:asciiTheme="minorHAnsi" w:hAnsiTheme="minorHAnsi" w:cstheme="minorHAnsi"/>
          </w:rPr>
          <w:t>Specialized Faculty Search Resources Box folder</w:t>
        </w:r>
      </w:hyperlink>
      <w:r w:rsidRPr="00066E48">
        <w:rPr>
          <w:rFonts w:asciiTheme="minorHAnsi" w:hAnsiTheme="minorHAnsi" w:cstheme="minorHAnsi"/>
        </w:rPr>
        <w:t> for examples (HR staff have access) </w:t>
      </w:r>
    </w:p>
    <w:p w14:paraId="61BE1E5E" w14:textId="77777777" w:rsidR="00066E48" w:rsidRPr="00066E48" w:rsidRDefault="00066E48" w:rsidP="00C66A13">
      <w:pPr>
        <w:numPr>
          <w:ilvl w:val="0"/>
          <w:numId w:val="37"/>
        </w:numPr>
        <w:rPr>
          <w:rFonts w:asciiTheme="minorHAnsi" w:hAnsiTheme="minorHAnsi" w:cstheme="minorHAnsi"/>
        </w:rPr>
      </w:pPr>
      <w:r w:rsidRPr="00066E48">
        <w:rPr>
          <w:rFonts w:asciiTheme="minorHAnsi" w:hAnsiTheme="minorHAnsi" w:cstheme="minorHAnsi"/>
        </w:rPr>
        <w:t>Timing of the start date</w:t>
      </w:r>
      <w:proofErr w:type="gramStart"/>
      <w:r w:rsidRPr="00066E48">
        <w:rPr>
          <w:rFonts w:asciiTheme="minorHAnsi" w:hAnsiTheme="minorHAnsi" w:cstheme="minorHAnsi"/>
        </w:rPr>
        <w:t>:  The</w:t>
      </w:r>
      <w:proofErr w:type="gramEnd"/>
      <w:r w:rsidRPr="00066E48">
        <w:rPr>
          <w:rFonts w:asciiTheme="minorHAnsi" w:hAnsiTheme="minorHAnsi" w:cstheme="minorHAnsi"/>
        </w:rPr>
        <w:t xml:space="preserve"> start date for the position cannot be before the background check is complete.  Please review the steps below so you can plan accordingly.  </w:t>
      </w:r>
    </w:p>
    <w:p w14:paraId="559FD935" w14:textId="77777777" w:rsidR="00066E48" w:rsidRPr="00066E48" w:rsidRDefault="00066E48" w:rsidP="00C66A13">
      <w:pPr>
        <w:numPr>
          <w:ilvl w:val="0"/>
          <w:numId w:val="38"/>
        </w:numPr>
        <w:rPr>
          <w:rFonts w:asciiTheme="minorHAnsi" w:hAnsiTheme="minorHAnsi" w:cstheme="minorHAnsi"/>
        </w:rPr>
      </w:pPr>
      <w:r w:rsidRPr="00066E48">
        <w:rPr>
          <w:rFonts w:asciiTheme="minorHAnsi" w:hAnsiTheme="minorHAnsi" w:cstheme="minorHAnsi"/>
        </w:rPr>
        <w:t>Moving expenses- is the unit providing this?  If yes, review the LAS Moving Expenses Information document from the </w:t>
      </w:r>
      <w:hyperlink r:id="rId30" w:tgtFrame="_blank" w:history="1">
        <w:r w:rsidRPr="00066E48">
          <w:rPr>
            <w:rStyle w:val="Hyperlink"/>
            <w:rFonts w:asciiTheme="minorHAnsi" w:hAnsiTheme="minorHAnsi" w:cstheme="minorHAnsi"/>
          </w:rPr>
          <w:t>https://las.illinois.edu/faculty/hiring</w:t>
        </w:r>
      </w:hyperlink>
      <w:r w:rsidRPr="00066E48">
        <w:rPr>
          <w:rFonts w:asciiTheme="minorHAnsi" w:hAnsiTheme="minorHAnsi" w:cstheme="minorHAnsi"/>
        </w:rPr>
        <w:t> website, under Offer letter resources; add information to the offer letter if needed. </w:t>
      </w:r>
    </w:p>
    <w:p w14:paraId="705CB705" w14:textId="77777777" w:rsidR="00066E48" w:rsidRPr="00066E48" w:rsidRDefault="00066E48" w:rsidP="00C66A13">
      <w:pPr>
        <w:numPr>
          <w:ilvl w:val="0"/>
          <w:numId w:val="39"/>
        </w:numPr>
        <w:rPr>
          <w:rFonts w:asciiTheme="minorHAnsi" w:hAnsiTheme="minorHAnsi" w:cstheme="minorHAnsi"/>
        </w:rPr>
      </w:pPr>
      <w:r w:rsidRPr="00066E48">
        <w:rPr>
          <w:rFonts w:asciiTheme="minorHAnsi" w:hAnsiTheme="minorHAnsi" w:cstheme="minorHAnsi"/>
        </w:rPr>
        <w:t>While the offer is being considered, please make sure these items are completed: </w:t>
      </w:r>
    </w:p>
    <w:p w14:paraId="2FE622D1" w14:textId="77777777" w:rsidR="00066E48" w:rsidRPr="00066E48" w:rsidRDefault="00066E48" w:rsidP="00C66A13">
      <w:pPr>
        <w:numPr>
          <w:ilvl w:val="0"/>
          <w:numId w:val="40"/>
        </w:numPr>
        <w:tabs>
          <w:tab w:val="num" w:pos="720"/>
        </w:tabs>
        <w:rPr>
          <w:rFonts w:asciiTheme="minorHAnsi" w:hAnsiTheme="minorHAnsi" w:cstheme="minorHAnsi"/>
        </w:rPr>
      </w:pPr>
      <w:r w:rsidRPr="00066E48">
        <w:rPr>
          <w:rFonts w:asciiTheme="minorHAnsi" w:hAnsiTheme="minorHAnsi" w:cstheme="minorHAnsi"/>
        </w:rPr>
        <w:t>Inform all other applicants of their status- via email in CSOD.  You may want to hold off on contacting the other finalists until after your proposed hire has accepted the offer.  All applicants must be informed of their status in the search- this may have been done in stages throughout the search (an email to applicants that did not meet the minimum requirements sent after the first review of applicants, etc.).  Regret email examples available in Box. </w:t>
      </w:r>
    </w:p>
    <w:p w14:paraId="0562CB0E" w14:textId="77777777" w:rsidR="009F6ECC" w:rsidRPr="002E4F71" w:rsidRDefault="009F6ECC" w:rsidP="009F6ECC">
      <w:pPr>
        <w:rPr>
          <w:rFonts w:asciiTheme="minorHAnsi" w:eastAsiaTheme="minorEastAsia" w:hAnsiTheme="minorHAnsi" w:cstheme="minorHAnsi"/>
          <w:noProof/>
        </w:rPr>
      </w:pPr>
    </w:p>
    <w:p w14:paraId="485B47D8" w14:textId="77777777" w:rsidR="00006920" w:rsidRPr="00006920" w:rsidRDefault="00006920" w:rsidP="00006920">
      <w:pPr>
        <w:pStyle w:val="Textbody"/>
        <w:rPr>
          <w:rFonts w:asciiTheme="minorHAnsi" w:eastAsia="Arial" w:hAnsiTheme="minorHAnsi" w:cstheme="minorHAnsi"/>
          <w:b/>
          <w:bCs/>
          <w:color w:val="F79646" w:themeColor="accent6"/>
          <w:sz w:val="28"/>
          <w:szCs w:val="28"/>
        </w:rPr>
      </w:pPr>
      <w:r w:rsidRPr="00006920">
        <w:rPr>
          <w:rFonts w:asciiTheme="minorHAnsi" w:eastAsia="Arial" w:hAnsiTheme="minorHAnsi" w:cstheme="minorHAnsi"/>
          <w:b/>
          <w:bCs/>
          <w:color w:val="F79646" w:themeColor="accent6"/>
          <w:sz w:val="28"/>
          <w:szCs w:val="28"/>
        </w:rPr>
        <w:t>□ If offer ACCEPTED </w:t>
      </w:r>
    </w:p>
    <w:p w14:paraId="70E006FA" w14:textId="77777777" w:rsidR="00006920" w:rsidRPr="00006920" w:rsidRDefault="00006920" w:rsidP="00C66A13">
      <w:pPr>
        <w:pStyle w:val="Textbody"/>
        <w:numPr>
          <w:ilvl w:val="0"/>
          <w:numId w:val="41"/>
        </w:numPr>
        <w:spacing w:after="0"/>
        <w:rPr>
          <w:rFonts w:asciiTheme="minorHAnsi" w:eastAsia="Arial" w:hAnsiTheme="minorHAnsi" w:cstheme="minorHAnsi"/>
        </w:rPr>
      </w:pPr>
      <w:r w:rsidRPr="00006920">
        <w:rPr>
          <w:rFonts w:asciiTheme="minorHAnsi" w:eastAsia="Arial" w:hAnsiTheme="minorHAnsi" w:cstheme="minorHAnsi"/>
        </w:rPr>
        <w:t>After the written acceptance of the contingent offer has been received, save the proposed appointee's written acceptance so HR staff can submit via HRFE.  The offer and acceptance must </w:t>
      </w:r>
      <w:proofErr w:type="gramStart"/>
      <w:r w:rsidRPr="00006920">
        <w:rPr>
          <w:rFonts w:asciiTheme="minorHAnsi" w:eastAsia="Arial" w:hAnsiTheme="minorHAnsi" w:cstheme="minorHAnsi"/>
        </w:rPr>
        <w:t>be</w:t>
      </w:r>
      <w:proofErr w:type="gramEnd"/>
      <w:r w:rsidRPr="00006920">
        <w:rPr>
          <w:rFonts w:asciiTheme="minorHAnsi" w:eastAsia="Arial" w:hAnsiTheme="minorHAnsi" w:cstheme="minorHAnsi"/>
        </w:rPr>
        <w:t xml:space="preserve"> together (an email stating they accept will not </w:t>
      </w:r>
      <w:proofErr w:type="gramStart"/>
      <w:r w:rsidRPr="00006920">
        <w:rPr>
          <w:rFonts w:asciiTheme="minorHAnsi" w:eastAsia="Arial" w:hAnsiTheme="minorHAnsi" w:cstheme="minorHAnsi"/>
        </w:rPr>
        <w:t>suffice;  the</w:t>
      </w:r>
      <w:proofErr w:type="gramEnd"/>
      <w:r w:rsidRPr="00006920">
        <w:rPr>
          <w:rFonts w:asciiTheme="minorHAnsi" w:eastAsia="Arial" w:hAnsiTheme="minorHAnsi" w:cstheme="minorHAnsi"/>
        </w:rPr>
        <w:t> actual offer is also needed). </w:t>
      </w:r>
    </w:p>
    <w:p w14:paraId="5D789908" w14:textId="77777777" w:rsidR="00006920" w:rsidRPr="00006920" w:rsidRDefault="00006920" w:rsidP="00C66A13">
      <w:pPr>
        <w:pStyle w:val="Textbody"/>
        <w:numPr>
          <w:ilvl w:val="0"/>
          <w:numId w:val="42"/>
        </w:numPr>
        <w:spacing w:after="0"/>
        <w:rPr>
          <w:rFonts w:asciiTheme="minorHAnsi" w:eastAsia="Arial" w:hAnsiTheme="minorHAnsi" w:cstheme="minorHAnsi"/>
        </w:rPr>
      </w:pPr>
      <w:r w:rsidRPr="00006920">
        <w:rPr>
          <w:rFonts w:asciiTheme="minorHAnsi" w:eastAsia="Arial" w:hAnsiTheme="minorHAnsi" w:cstheme="minorHAnsi"/>
        </w:rPr>
        <w:t>Campus HR Background &amp; Misconduct Check Process  </w:t>
      </w:r>
    </w:p>
    <w:p w14:paraId="7693BD9E" w14:textId="77777777" w:rsidR="00006920" w:rsidRPr="00006920" w:rsidRDefault="00006920" w:rsidP="000A23F1">
      <w:pPr>
        <w:pStyle w:val="Textbody"/>
        <w:spacing w:after="0"/>
        <w:ind w:firstLine="360"/>
        <w:rPr>
          <w:rFonts w:asciiTheme="minorHAnsi" w:eastAsia="Arial" w:hAnsiTheme="minorHAnsi" w:cstheme="minorHAnsi"/>
          <w:color w:val="1F497D" w:themeColor="text2"/>
        </w:rPr>
      </w:pPr>
      <w:hyperlink r:id="rId31" w:anchor="background-check" w:tgtFrame="_blank" w:history="1">
        <w:r w:rsidRPr="00006920">
          <w:rPr>
            <w:rStyle w:val="Hyperlink"/>
            <w:rFonts w:asciiTheme="minorHAnsi" w:eastAsia="Arial" w:hAnsiTheme="minorHAnsi" w:cstheme="minorHAnsi"/>
            <w:color w:val="1F497D" w:themeColor="text2"/>
          </w:rPr>
          <w:t>Information from IHR on Background Checks</w:t>
        </w:r>
      </w:hyperlink>
      <w:r w:rsidRPr="00006920">
        <w:rPr>
          <w:rFonts w:asciiTheme="minorHAnsi" w:eastAsia="Arial" w:hAnsiTheme="minorHAnsi" w:cstheme="minorHAnsi"/>
        </w:rPr>
        <w:t> &amp; </w:t>
      </w:r>
      <w:hyperlink r:id="rId32" w:tgtFrame="_blank" w:history="1">
        <w:r w:rsidRPr="00006920">
          <w:rPr>
            <w:rStyle w:val="Hyperlink"/>
            <w:rFonts w:asciiTheme="minorHAnsi" w:eastAsia="Arial" w:hAnsiTheme="minorHAnsi" w:cstheme="minorHAnsi"/>
            <w:color w:val="1F497D" w:themeColor="text2"/>
          </w:rPr>
          <w:t>Policy on Consideration of Sexual Misconduct in Prior Employment</w:t>
        </w:r>
      </w:hyperlink>
      <w:r w:rsidRPr="00006920">
        <w:rPr>
          <w:rFonts w:asciiTheme="minorHAnsi" w:eastAsia="Arial" w:hAnsiTheme="minorHAnsi" w:cstheme="minorHAnsi"/>
          <w:color w:val="1F497D" w:themeColor="text2"/>
        </w:rPr>
        <w:t> </w:t>
      </w:r>
    </w:p>
    <w:p w14:paraId="1CDE3DF4" w14:textId="77777777" w:rsidR="00006920" w:rsidRPr="00006920" w:rsidRDefault="00006920" w:rsidP="00C66A13">
      <w:pPr>
        <w:pStyle w:val="Textbody"/>
        <w:numPr>
          <w:ilvl w:val="0"/>
          <w:numId w:val="43"/>
        </w:numPr>
        <w:spacing w:after="0"/>
        <w:rPr>
          <w:rFonts w:asciiTheme="minorHAnsi" w:eastAsia="Arial" w:hAnsiTheme="minorHAnsi" w:cstheme="minorHAnsi"/>
        </w:rPr>
      </w:pPr>
      <w:r w:rsidRPr="00006920">
        <w:rPr>
          <w:rFonts w:asciiTheme="minorHAnsi" w:eastAsia="Arial" w:hAnsiTheme="minorHAnsi" w:cstheme="minorHAnsi"/>
        </w:rPr>
        <w:t>The Background Check (and Misconduct check- both are submitted to IHR via the same request) available via CSOD Manage Candidates section </w:t>
      </w:r>
    </w:p>
    <w:p w14:paraId="14FB6E51" w14:textId="77777777" w:rsidR="00006920" w:rsidRPr="00006920" w:rsidRDefault="00006920" w:rsidP="00C66A13">
      <w:pPr>
        <w:pStyle w:val="Textbody"/>
        <w:numPr>
          <w:ilvl w:val="0"/>
          <w:numId w:val="44"/>
        </w:numPr>
        <w:tabs>
          <w:tab w:val="clear" w:pos="720"/>
          <w:tab w:val="num" w:pos="1778"/>
        </w:tabs>
        <w:spacing w:after="0"/>
        <w:ind w:left="1778"/>
        <w:rPr>
          <w:rFonts w:asciiTheme="minorHAnsi" w:eastAsia="Arial" w:hAnsiTheme="minorHAnsi" w:cstheme="minorHAnsi"/>
        </w:rPr>
      </w:pPr>
      <w:r w:rsidRPr="00006920">
        <w:rPr>
          <w:rFonts w:asciiTheme="minorHAnsi" w:eastAsia="Arial" w:hAnsiTheme="minorHAnsi" w:cstheme="minorHAnsi"/>
        </w:rPr>
        <w:t>Via the Manage Candidates section of CSOD, Click the box next to the proposed hire’s name </w:t>
      </w:r>
    </w:p>
    <w:p w14:paraId="0CC3E781" w14:textId="77777777" w:rsidR="00006920" w:rsidRPr="00006920" w:rsidRDefault="00006920" w:rsidP="00C66A13">
      <w:pPr>
        <w:pStyle w:val="Textbody"/>
        <w:numPr>
          <w:ilvl w:val="0"/>
          <w:numId w:val="45"/>
        </w:numPr>
        <w:tabs>
          <w:tab w:val="clear" w:pos="720"/>
          <w:tab w:val="num" w:pos="1778"/>
        </w:tabs>
        <w:spacing w:after="0"/>
        <w:ind w:left="1778"/>
        <w:rPr>
          <w:rFonts w:asciiTheme="minorHAnsi" w:eastAsia="Arial" w:hAnsiTheme="minorHAnsi" w:cstheme="minorHAnsi"/>
        </w:rPr>
      </w:pPr>
      <w:r w:rsidRPr="00006920">
        <w:rPr>
          <w:rFonts w:asciiTheme="minorHAnsi" w:eastAsia="Arial" w:hAnsiTheme="minorHAnsi" w:cstheme="minorHAnsi"/>
        </w:rPr>
        <w:lastRenderedPageBreak/>
        <w:t>Click Change status button </w:t>
      </w:r>
    </w:p>
    <w:p w14:paraId="5294FDAE" w14:textId="77777777" w:rsidR="00006920" w:rsidRPr="00006920" w:rsidRDefault="00006920" w:rsidP="00C66A13">
      <w:pPr>
        <w:pStyle w:val="Textbody"/>
        <w:numPr>
          <w:ilvl w:val="0"/>
          <w:numId w:val="46"/>
        </w:numPr>
        <w:tabs>
          <w:tab w:val="clear" w:pos="720"/>
          <w:tab w:val="num" w:pos="1778"/>
        </w:tabs>
        <w:spacing w:after="0"/>
        <w:ind w:left="1778"/>
        <w:rPr>
          <w:rFonts w:asciiTheme="minorHAnsi" w:eastAsia="Arial" w:hAnsiTheme="minorHAnsi" w:cstheme="minorHAnsi"/>
        </w:rPr>
      </w:pPr>
      <w:r w:rsidRPr="00006920">
        <w:rPr>
          <w:rFonts w:asciiTheme="minorHAnsi" w:eastAsia="Arial" w:hAnsiTheme="minorHAnsi" w:cstheme="minorHAnsi"/>
        </w:rPr>
        <w:t>Choose Background Check </w:t>
      </w:r>
    </w:p>
    <w:p w14:paraId="38D4D06E" w14:textId="77777777" w:rsidR="00006920" w:rsidRPr="00006920" w:rsidRDefault="00006920" w:rsidP="00C66A13">
      <w:pPr>
        <w:pStyle w:val="Textbody"/>
        <w:numPr>
          <w:ilvl w:val="0"/>
          <w:numId w:val="47"/>
        </w:numPr>
        <w:tabs>
          <w:tab w:val="clear" w:pos="720"/>
          <w:tab w:val="num" w:pos="1069"/>
        </w:tabs>
        <w:spacing w:after="0"/>
        <w:ind w:left="1069"/>
        <w:rPr>
          <w:rFonts w:asciiTheme="minorHAnsi" w:eastAsia="Arial" w:hAnsiTheme="minorHAnsi" w:cstheme="minorHAnsi"/>
        </w:rPr>
      </w:pPr>
      <w:r w:rsidRPr="00006920">
        <w:rPr>
          <w:rFonts w:asciiTheme="minorHAnsi" w:eastAsia="Arial" w:hAnsiTheme="minorHAnsi" w:cstheme="minorHAnsi"/>
        </w:rPr>
        <w:t>IF check </w:t>
      </w:r>
      <w:proofErr w:type="gramStart"/>
      <w:r w:rsidRPr="00006920">
        <w:rPr>
          <w:rFonts w:asciiTheme="minorHAnsi" w:eastAsia="Arial" w:hAnsiTheme="minorHAnsi" w:cstheme="minorHAnsi"/>
          <w:u w:val="single"/>
        </w:rPr>
        <w:t>not</w:t>
      </w:r>
      <w:proofErr w:type="gramEnd"/>
      <w:r w:rsidRPr="00006920">
        <w:rPr>
          <w:rFonts w:asciiTheme="minorHAnsi" w:eastAsia="Arial" w:hAnsiTheme="minorHAnsi" w:cstheme="minorHAnsi"/>
          <w:u w:val="single"/>
        </w:rPr>
        <w:t xml:space="preserve"> needed </w:t>
      </w:r>
      <w:r w:rsidRPr="00006920">
        <w:rPr>
          <w:rFonts w:asciiTheme="minorHAnsi" w:eastAsia="Arial" w:hAnsiTheme="minorHAnsi" w:cstheme="minorHAnsi"/>
        </w:rPr>
        <w:t>OR when Background/misconduct check </w:t>
      </w:r>
      <w:r w:rsidRPr="00006920">
        <w:rPr>
          <w:rFonts w:asciiTheme="minorHAnsi" w:eastAsia="Arial" w:hAnsiTheme="minorHAnsi" w:cstheme="minorHAnsi"/>
          <w:u w:val="single"/>
        </w:rPr>
        <w:t>process complete</w:t>
      </w:r>
      <w:r w:rsidRPr="00006920">
        <w:rPr>
          <w:rFonts w:asciiTheme="minorHAnsi" w:eastAsia="Arial" w:hAnsiTheme="minorHAnsi" w:cstheme="minorHAnsi"/>
        </w:rPr>
        <w:t>, IHR will email the JDX workflow initiator that the process is complete </w:t>
      </w:r>
    </w:p>
    <w:p w14:paraId="574CEC18" w14:textId="77777777" w:rsidR="00006920" w:rsidRPr="00006920" w:rsidRDefault="00006920" w:rsidP="00C66A13">
      <w:pPr>
        <w:pStyle w:val="Textbody"/>
        <w:numPr>
          <w:ilvl w:val="0"/>
          <w:numId w:val="48"/>
        </w:numPr>
        <w:tabs>
          <w:tab w:val="clear" w:pos="720"/>
          <w:tab w:val="num" w:pos="1069"/>
        </w:tabs>
        <w:spacing w:after="0"/>
        <w:ind w:left="1069"/>
        <w:rPr>
          <w:rFonts w:asciiTheme="minorHAnsi" w:eastAsia="Arial" w:hAnsiTheme="minorHAnsi" w:cstheme="minorHAnsi"/>
        </w:rPr>
      </w:pPr>
      <w:r w:rsidRPr="00006920">
        <w:rPr>
          <w:rFonts w:asciiTheme="minorHAnsi" w:eastAsia="Arial" w:hAnsiTheme="minorHAnsi" w:cstheme="minorHAnsi"/>
        </w:rPr>
        <w:t>A copy of the approval emails </w:t>
      </w:r>
      <w:proofErr w:type="gramStart"/>
      <w:r w:rsidRPr="00006920">
        <w:rPr>
          <w:rFonts w:asciiTheme="minorHAnsi" w:eastAsia="Arial" w:hAnsiTheme="minorHAnsi" w:cstheme="minorHAnsi"/>
        </w:rPr>
        <w:t>are</w:t>
      </w:r>
      <w:proofErr w:type="gramEnd"/>
      <w:r w:rsidRPr="00006920">
        <w:rPr>
          <w:rFonts w:asciiTheme="minorHAnsi" w:eastAsia="Arial" w:hAnsiTheme="minorHAnsi" w:cstheme="minorHAnsi"/>
        </w:rPr>
        <w:t> required for HRFE transaction </w:t>
      </w:r>
    </w:p>
    <w:p w14:paraId="3D0A3048" w14:textId="77777777" w:rsidR="00006920" w:rsidRPr="00006920" w:rsidRDefault="00006920" w:rsidP="00C66A13">
      <w:pPr>
        <w:pStyle w:val="Textbody"/>
        <w:numPr>
          <w:ilvl w:val="0"/>
          <w:numId w:val="49"/>
        </w:numPr>
        <w:tabs>
          <w:tab w:val="clear" w:pos="720"/>
          <w:tab w:val="num" w:pos="1069"/>
        </w:tabs>
        <w:spacing w:after="0"/>
        <w:ind w:left="1069"/>
        <w:rPr>
          <w:rFonts w:asciiTheme="minorHAnsi" w:eastAsia="Arial" w:hAnsiTheme="minorHAnsi" w:cstheme="minorHAnsi"/>
        </w:rPr>
      </w:pPr>
      <w:r w:rsidRPr="00006920">
        <w:rPr>
          <w:rFonts w:asciiTheme="minorHAnsi" w:eastAsia="Arial" w:hAnsiTheme="minorHAnsi" w:cstheme="minorHAnsi"/>
        </w:rPr>
        <w:t xml:space="preserve">If needed, the unit could </w:t>
      </w:r>
      <w:proofErr w:type="gramStart"/>
      <w:r w:rsidRPr="00006920">
        <w:rPr>
          <w:rFonts w:asciiTheme="minorHAnsi" w:eastAsia="Arial" w:hAnsiTheme="minorHAnsi" w:cstheme="minorHAnsi"/>
        </w:rPr>
        <w:t>follow-up</w:t>
      </w:r>
      <w:proofErr w:type="gramEnd"/>
      <w:r w:rsidRPr="00006920">
        <w:rPr>
          <w:rFonts w:asciiTheme="minorHAnsi" w:eastAsia="Arial" w:hAnsiTheme="minorHAnsi" w:cstheme="minorHAnsi"/>
        </w:rPr>
        <w:t xml:space="preserve"> with the candidate to confirm the start date and other details as needed </w:t>
      </w:r>
    </w:p>
    <w:p w14:paraId="4AEB12A5" w14:textId="77777777" w:rsidR="00006920" w:rsidRPr="00006920" w:rsidRDefault="00006920" w:rsidP="00C66A13">
      <w:pPr>
        <w:pStyle w:val="Textbody"/>
        <w:numPr>
          <w:ilvl w:val="0"/>
          <w:numId w:val="50"/>
        </w:numPr>
        <w:tabs>
          <w:tab w:val="clear" w:pos="720"/>
          <w:tab w:val="num" w:pos="1069"/>
        </w:tabs>
        <w:spacing w:after="0"/>
        <w:ind w:left="1069"/>
        <w:rPr>
          <w:rFonts w:asciiTheme="minorHAnsi" w:eastAsia="Arial" w:hAnsiTheme="minorHAnsi" w:cstheme="minorHAnsi"/>
        </w:rPr>
      </w:pPr>
      <w:r w:rsidRPr="00006920">
        <w:rPr>
          <w:rFonts w:asciiTheme="minorHAnsi" w:eastAsia="Arial" w:hAnsiTheme="minorHAnsi" w:cstheme="minorHAnsi"/>
        </w:rPr>
        <w:t>After both checks are completed, change candidate’s CSOD status to Hired </w:t>
      </w:r>
    </w:p>
    <w:p w14:paraId="373731A3" w14:textId="77777777" w:rsidR="00006920" w:rsidRPr="00006920" w:rsidRDefault="00006920" w:rsidP="00006920">
      <w:pPr>
        <w:pStyle w:val="Textbody"/>
        <w:spacing w:after="0"/>
        <w:rPr>
          <w:rFonts w:asciiTheme="minorHAnsi" w:eastAsia="Arial" w:hAnsiTheme="minorHAnsi" w:cstheme="minorHAnsi"/>
        </w:rPr>
      </w:pPr>
      <w:r w:rsidRPr="00006920">
        <w:rPr>
          <w:rFonts w:asciiTheme="minorHAnsi" w:eastAsia="Arial" w:hAnsiTheme="minorHAnsi" w:cstheme="minorHAnsi"/>
        </w:rPr>
        <w:t> </w:t>
      </w:r>
    </w:p>
    <w:p w14:paraId="5B78110E" w14:textId="77777777" w:rsidR="00006920" w:rsidRPr="00006920" w:rsidRDefault="00006920" w:rsidP="00C66A13">
      <w:pPr>
        <w:pStyle w:val="Textbody"/>
        <w:numPr>
          <w:ilvl w:val="0"/>
          <w:numId w:val="51"/>
        </w:numPr>
        <w:spacing w:after="0"/>
        <w:rPr>
          <w:rFonts w:asciiTheme="minorHAnsi" w:eastAsia="Arial" w:hAnsiTheme="minorHAnsi" w:cstheme="minorHAnsi"/>
        </w:rPr>
      </w:pPr>
      <w:r w:rsidRPr="00006920">
        <w:rPr>
          <w:rFonts w:asciiTheme="minorHAnsi" w:eastAsia="Arial" w:hAnsiTheme="minorHAnsi" w:cstheme="minorHAnsi"/>
        </w:rPr>
        <w:t>Ensure all applicants have been notified of their status in the search </w:t>
      </w:r>
    </w:p>
    <w:p w14:paraId="283333EF" w14:textId="77777777" w:rsidR="00006920" w:rsidRPr="00006920" w:rsidRDefault="00006920" w:rsidP="00C66A13">
      <w:pPr>
        <w:pStyle w:val="Textbody"/>
        <w:numPr>
          <w:ilvl w:val="0"/>
          <w:numId w:val="52"/>
        </w:numPr>
        <w:spacing w:after="0"/>
        <w:rPr>
          <w:rFonts w:asciiTheme="minorHAnsi" w:eastAsia="Arial" w:hAnsiTheme="minorHAnsi" w:cstheme="minorHAnsi"/>
        </w:rPr>
      </w:pPr>
      <w:r w:rsidRPr="00006920">
        <w:rPr>
          <w:rFonts w:asciiTheme="minorHAnsi" w:eastAsia="Arial" w:hAnsiTheme="minorHAnsi" w:cstheme="minorHAnsi"/>
        </w:rPr>
        <w:t>Hiring </w:t>
      </w:r>
      <w:proofErr w:type="gramStart"/>
      <w:r w:rsidRPr="00006920">
        <w:rPr>
          <w:rFonts w:asciiTheme="minorHAnsi" w:eastAsia="Arial" w:hAnsiTheme="minorHAnsi" w:cstheme="minorHAnsi"/>
        </w:rPr>
        <w:t>official</w:t>
      </w:r>
      <w:proofErr w:type="gramEnd"/>
      <w:r w:rsidRPr="00006920">
        <w:rPr>
          <w:rFonts w:asciiTheme="minorHAnsi" w:eastAsia="Arial" w:hAnsiTheme="minorHAnsi" w:cstheme="minorHAnsi"/>
        </w:rPr>
        <w:t> should send out an announcement to the unit regarding the new employee (ensure all hiring docs are approved and all applicants notified of their status in the search.  If a current U of I employee, ensure they have informed their current office) </w:t>
      </w:r>
    </w:p>
    <w:p w14:paraId="4F5C163D" w14:textId="77777777" w:rsidR="00006920" w:rsidRPr="00006920" w:rsidRDefault="00006920" w:rsidP="00C66A13">
      <w:pPr>
        <w:pStyle w:val="Textbody"/>
        <w:numPr>
          <w:ilvl w:val="0"/>
          <w:numId w:val="53"/>
        </w:numPr>
        <w:spacing w:after="0"/>
        <w:rPr>
          <w:rFonts w:asciiTheme="minorHAnsi" w:eastAsia="Arial" w:hAnsiTheme="minorHAnsi" w:cstheme="minorHAnsi"/>
        </w:rPr>
      </w:pPr>
      <w:r w:rsidRPr="00006920">
        <w:rPr>
          <w:rFonts w:asciiTheme="minorHAnsi" w:eastAsia="Arial" w:hAnsiTheme="minorHAnsi" w:cstheme="minorHAnsi"/>
        </w:rPr>
        <w:t xml:space="preserve">Hiring </w:t>
      </w:r>
      <w:proofErr w:type="gramStart"/>
      <w:r w:rsidRPr="00006920">
        <w:rPr>
          <w:rFonts w:asciiTheme="minorHAnsi" w:eastAsia="Arial" w:hAnsiTheme="minorHAnsi" w:cstheme="minorHAnsi"/>
        </w:rPr>
        <w:t>official</w:t>
      </w:r>
      <w:proofErr w:type="gramEnd"/>
      <w:r w:rsidRPr="00006920">
        <w:rPr>
          <w:rFonts w:asciiTheme="minorHAnsi" w:eastAsia="Arial" w:hAnsiTheme="minorHAnsi" w:cstheme="minorHAnsi"/>
        </w:rPr>
        <w:t xml:space="preserve"> should thank the search committee for their service </w:t>
      </w:r>
    </w:p>
    <w:p w14:paraId="1ACE07C4" w14:textId="77777777" w:rsidR="00006920" w:rsidRPr="00006920" w:rsidRDefault="00006920" w:rsidP="00006920">
      <w:pPr>
        <w:pStyle w:val="Textbody"/>
        <w:spacing w:after="0"/>
        <w:rPr>
          <w:rFonts w:asciiTheme="minorHAnsi" w:eastAsia="Arial" w:hAnsiTheme="minorHAnsi" w:cstheme="minorHAnsi"/>
        </w:rPr>
      </w:pPr>
      <w:r w:rsidRPr="00006920">
        <w:rPr>
          <w:rFonts w:asciiTheme="minorHAnsi" w:eastAsia="Arial" w:hAnsiTheme="minorHAnsi" w:cstheme="minorHAnsi"/>
        </w:rPr>
        <w:t> </w:t>
      </w:r>
    </w:p>
    <w:p w14:paraId="6D0CA95E" w14:textId="77777777" w:rsidR="00006920" w:rsidRPr="00006920" w:rsidRDefault="00006920" w:rsidP="00006920">
      <w:pPr>
        <w:pStyle w:val="Textbody"/>
        <w:spacing w:after="0"/>
        <w:rPr>
          <w:rFonts w:asciiTheme="minorHAnsi" w:eastAsia="Arial" w:hAnsiTheme="minorHAnsi" w:cstheme="minorHAnsi"/>
          <w:b/>
          <w:bCs/>
          <w:color w:val="E36C0A" w:themeColor="accent6" w:themeShade="BF"/>
        </w:rPr>
      </w:pPr>
      <w:r w:rsidRPr="00006920">
        <w:rPr>
          <w:rFonts w:asciiTheme="minorHAnsi" w:eastAsia="Arial" w:hAnsiTheme="minorHAnsi" w:cstheme="minorHAnsi"/>
          <w:b/>
          <w:bCs/>
          <w:color w:val="E36C0A" w:themeColor="accent6" w:themeShade="BF"/>
        </w:rPr>
        <w:t>□ If offer DECLINED </w:t>
      </w:r>
    </w:p>
    <w:p w14:paraId="19CA59B6" w14:textId="77777777" w:rsidR="00006920" w:rsidRPr="00006920" w:rsidRDefault="00006920" w:rsidP="00006920">
      <w:pPr>
        <w:pStyle w:val="Textbody"/>
        <w:spacing w:after="0"/>
        <w:rPr>
          <w:rFonts w:asciiTheme="minorHAnsi" w:eastAsia="Arial" w:hAnsiTheme="minorHAnsi" w:cstheme="minorHAnsi"/>
        </w:rPr>
      </w:pPr>
      <w:r w:rsidRPr="00006920">
        <w:rPr>
          <w:rFonts w:asciiTheme="minorHAnsi" w:eastAsia="Arial" w:hAnsiTheme="minorHAnsi" w:cstheme="minorHAnsi"/>
        </w:rPr>
        <w:t>If the proposed hire turns down the </w:t>
      </w:r>
      <w:proofErr w:type="gramStart"/>
      <w:r w:rsidRPr="00006920">
        <w:rPr>
          <w:rFonts w:asciiTheme="minorHAnsi" w:eastAsia="Arial" w:hAnsiTheme="minorHAnsi" w:cstheme="minorHAnsi"/>
        </w:rPr>
        <w:t>offer</w:t>
      </w:r>
      <w:proofErr w:type="gramEnd"/>
      <w:r w:rsidRPr="00006920">
        <w:rPr>
          <w:rFonts w:asciiTheme="minorHAnsi" w:eastAsia="Arial" w:hAnsiTheme="minorHAnsi" w:cstheme="minorHAnsi"/>
        </w:rPr>
        <w:t> please complete the following: </w:t>
      </w:r>
    </w:p>
    <w:p w14:paraId="02E05797" w14:textId="77777777" w:rsidR="00006920" w:rsidRPr="00006920" w:rsidRDefault="00006920" w:rsidP="00C66A13">
      <w:pPr>
        <w:pStyle w:val="Textbody"/>
        <w:numPr>
          <w:ilvl w:val="0"/>
          <w:numId w:val="54"/>
        </w:numPr>
        <w:spacing w:after="0"/>
        <w:rPr>
          <w:rFonts w:asciiTheme="minorHAnsi" w:eastAsia="Arial" w:hAnsiTheme="minorHAnsi" w:cstheme="minorHAnsi"/>
        </w:rPr>
      </w:pPr>
      <w:r w:rsidRPr="00006920">
        <w:rPr>
          <w:rFonts w:asciiTheme="minorHAnsi" w:eastAsia="Arial" w:hAnsiTheme="minorHAnsi" w:cstheme="minorHAnsi"/>
        </w:rPr>
        <w:t>Update the status and disposition codes for the candidate to- </w:t>
      </w:r>
      <w:r w:rsidRPr="00006920">
        <w:rPr>
          <w:rFonts w:asciiTheme="minorHAnsi" w:eastAsia="Arial" w:hAnsiTheme="minorHAnsi" w:cstheme="minorHAnsi"/>
          <w:i/>
          <w:iCs/>
        </w:rPr>
        <w:t>Closed/Dispositioned</w:t>
      </w:r>
      <w:r w:rsidRPr="00006920">
        <w:rPr>
          <w:rFonts w:asciiTheme="minorHAnsi" w:eastAsia="Arial" w:hAnsiTheme="minorHAnsi" w:cstheme="minorHAnsi"/>
        </w:rPr>
        <w:t> and </w:t>
      </w:r>
      <w:r w:rsidRPr="00006920">
        <w:rPr>
          <w:rFonts w:asciiTheme="minorHAnsi" w:eastAsia="Arial" w:hAnsiTheme="minorHAnsi" w:cstheme="minorHAnsi"/>
          <w:i/>
          <w:iCs/>
        </w:rPr>
        <w:t>Declined Offer</w:t>
      </w:r>
      <w:r w:rsidRPr="00006920">
        <w:rPr>
          <w:rFonts w:asciiTheme="minorHAnsi" w:eastAsia="Arial" w:hAnsiTheme="minorHAnsi" w:cstheme="minorHAnsi"/>
        </w:rPr>
        <w:t> IF you wish to </w:t>
      </w:r>
      <w:r w:rsidRPr="00006920">
        <w:rPr>
          <w:rFonts w:asciiTheme="minorHAnsi" w:eastAsia="Arial" w:hAnsiTheme="minorHAnsi" w:cstheme="minorHAnsi"/>
          <w:u w:val="single"/>
        </w:rPr>
        <w:t>request to make an offer to a different finalist</w:t>
      </w:r>
      <w:r w:rsidRPr="00006920">
        <w:rPr>
          <w:rFonts w:asciiTheme="minorHAnsi" w:eastAsia="Arial" w:hAnsiTheme="minorHAnsi" w:cstheme="minorHAnsi"/>
        </w:rPr>
        <w:t>: </w:t>
      </w:r>
    </w:p>
    <w:p w14:paraId="738CDF5E" w14:textId="77777777" w:rsidR="00006920" w:rsidRPr="00006920" w:rsidRDefault="00006920" w:rsidP="00C66A13">
      <w:pPr>
        <w:pStyle w:val="Textbody"/>
        <w:numPr>
          <w:ilvl w:val="0"/>
          <w:numId w:val="55"/>
        </w:numPr>
        <w:spacing w:after="0"/>
        <w:rPr>
          <w:rFonts w:asciiTheme="minorHAnsi" w:eastAsia="Arial" w:hAnsiTheme="minorHAnsi" w:cstheme="minorHAnsi"/>
        </w:rPr>
      </w:pPr>
      <w:r w:rsidRPr="00006920">
        <w:rPr>
          <w:rFonts w:asciiTheme="minorHAnsi" w:eastAsia="Arial" w:hAnsiTheme="minorHAnsi" w:cstheme="minorHAnsi"/>
        </w:rPr>
        <w:t>The search chair/Exec Officer will write up an addendum to the Narrative indicating the date of the declined offer and the next steps the department wishes to take.  Attach this revised Narrative to a new appointment form. In the comment box above </w:t>
      </w:r>
      <w:r w:rsidRPr="00006920">
        <w:rPr>
          <w:rFonts w:asciiTheme="minorHAnsi" w:eastAsia="Arial" w:hAnsiTheme="minorHAnsi" w:cstheme="minorHAnsi"/>
          <w:i/>
          <w:iCs/>
        </w:rPr>
        <w:t>Additional Attachments,</w:t>
      </w:r>
      <w:r w:rsidRPr="00006920">
        <w:rPr>
          <w:rFonts w:asciiTheme="minorHAnsi" w:eastAsia="Arial" w:hAnsiTheme="minorHAnsi" w:cstheme="minorHAnsi"/>
        </w:rPr>
        <w:t> note the name of the </w:t>
      </w:r>
      <w:proofErr w:type="gramStart"/>
      <w:r w:rsidRPr="00006920">
        <w:rPr>
          <w:rFonts w:asciiTheme="minorHAnsi" w:eastAsia="Arial" w:hAnsiTheme="minorHAnsi" w:cstheme="minorHAnsi"/>
        </w:rPr>
        <w:t>previous</w:t>
      </w:r>
      <w:proofErr w:type="gramEnd"/>
      <w:r w:rsidRPr="00006920">
        <w:rPr>
          <w:rFonts w:asciiTheme="minorHAnsi" w:eastAsia="Arial" w:hAnsiTheme="minorHAnsi" w:cstheme="minorHAnsi"/>
        </w:rPr>
        <w:t> proposed hire so that units can access all documents to streamline the review. </w:t>
      </w:r>
    </w:p>
    <w:p w14:paraId="7E621D19" w14:textId="77777777" w:rsidR="00006920" w:rsidRPr="00006920" w:rsidRDefault="00006920" w:rsidP="00006920">
      <w:pPr>
        <w:pStyle w:val="Textbody"/>
        <w:spacing w:after="0"/>
        <w:rPr>
          <w:rFonts w:asciiTheme="minorHAnsi" w:eastAsia="Arial" w:hAnsiTheme="minorHAnsi" w:cstheme="minorHAnsi"/>
        </w:rPr>
      </w:pPr>
      <w:r w:rsidRPr="00006920">
        <w:rPr>
          <w:rFonts w:asciiTheme="minorHAnsi" w:eastAsia="Arial" w:hAnsiTheme="minorHAnsi" w:cstheme="minorHAnsi"/>
        </w:rPr>
        <w:t> </w:t>
      </w:r>
    </w:p>
    <w:p w14:paraId="150333E8" w14:textId="77777777" w:rsidR="00006920" w:rsidRPr="00006920" w:rsidRDefault="00006920" w:rsidP="00C66A13">
      <w:pPr>
        <w:pStyle w:val="Textbody"/>
        <w:numPr>
          <w:ilvl w:val="0"/>
          <w:numId w:val="56"/>
        </w:numPr>
        <w:spacing w:after="0"/>
        <w:rPr>
          <w:rFonts w:asciiTheme="minorHAnsi" w:eastAsia="Arial" w:hAnsiTheme="minorHAnsi" w:cstheme="minorHAnsi"/>
        </w:rPr>
      </w:pPr>
      <w:proofErr w:type="gramStart"/>
      <w:r w:rsidRPr="00006920">
        <w:rPr>
          <w:rFonts w:asciiTheme="minorHAnsi" w:eastAsia="Arial" w:hAnsiTheme="minorHAnsi" w:cstheme="minorHAnsi"/>
        </w:rPr>
        <w:t>IF</w:t>
      </w:r>
      <w:proofErr w:type="gramEnd"/>
      <w:r w:rsidRPr="00006920">
        <w:rPr>
          <w:rFonts w:asciiTheme="minorHAnsi" w:eastAsia="Arial" w:hAnsiTheme="minorHAnsi" w:cstheme="minorHAnsi"/>
        </w:rPr>
        <w:t xml:space="preserve"> the unit will </w:t>
      </w:r>
      <w:r w:rsidRPr="00006920">
        <w:rPr>
          <w:rFonts w:asciiTheme="minorHAnsi" w:eastAsia="Arial" w:hAnsiTheme="minorHAnsi" w:cstheme="minorHAnsi"/>
          <w:u w:val="single"/>
        </w:rPr>
        <w:t>NOT make another offer</w:t>
      </w:r>
      <w:r w:rsidRPr="00006920">
        <w:rPr>
          <w:rFonts w:asciiTheme="minorHAnsi" w:eastAsia="Arial" w:hAnsiTheme="minorHAnsi" w:cstheme="minorHAnsi"/>
        </w:rPr>
        <w:t>: </w:t>
      </w:r>
    </w:p>
    <w:p w14:paraId="36EB0D72" w14:textId="77777777" w:rsidR="00006920" w:rsidRPr="00006920" w:rsidRDefault="00006920" w:rsidP="00C66A13">
      <w:pPr>
        <w:pStyle w:val="Textbody"/>
        <w:numPr>
          <w:ilvl w:val="0"/>
          <w:numId w:val="57"/>
        </w:numPr>
        <w:tabs>
          <w:tab w:val="clear" w:pos="720"/>
          <w:tab w:val="num" w:pos="1069"/>
        </w:tabs>
        <w:spacing w:after="0"/>
        <w:ind w:left="1069"/>
        <w:rPr>
          <w:rFonts w:asciiTheme="minorHAnsi" w:eastAsia="Arial" w:hAnsiTheme="minorHAnsi" w:cstheme="minorHAnsi"/>
        </w:rPr>
      </w:pPr>
      <w:r w:rsidRPr="00006920">
        <w:rPr>
          <w:rFonts w:asciiTheme="minorHAnsi" w:eastAsia="Arial" w:hAnsiTheme="minorHAnsi" w:cstheme="minorHAnsi"/>
        </w:rPr>
        <w:t>Update the narrative to indicate why a hire will not be made and the search closed </w:t>
      </w:r>
    </w:p>
    <w:p w14:paraId="726F90CC" w14:textId="77777777" w:rsidR="00006920" w:rsidRPr="00006920" w:rsidRDefault="00006920" w:rsidP="00C66A13">
      <w:pPr>
        <w:pStyle w:val="Textbody"/>
        <w:numPr>
          <w:ilvl w:val="0"/>
          <w:numId w:val="58"/>
        </w:numPr>
        <w:tabs>
          <w:tab w:val="clear" w:pos="720"/>
          <w:tab w:val="num" w:pos="1069"/>
        </w:tabs>
        <w:spacing w:after="0"/>
        <w:ind w:left="1069"/>
        <w:rPr>
          <w:rFonts w:asciiTheme="minorHAnsi" w:eastAsia="Arial" w:hAnsiTheme="minorHAnsi" w:cstheme="minorHAnsi"/>
        </w:rPr>
      </w:pPr>
      <w:r w:rsidRPr="00006920">
        <w:rPr>
          <w:rFonts w:asciiTheme="minorHAnsi" w:eastAsia="Arial" w:hAnsiTheme="minorHAnsi" w:cstheme="minorHAnsi"/>
        </w:rPr>
        <w:t>Email the narrative to lascollegehiring@illinois.edu </w:t>
      </w:r>
    </w:p>
    <w:p w14:paraId="3D12DFC4" w14:textId="77777777" w:rsidR="00006920" w:rsidRPr="00006920" w:rsidRDefault="00006920" w:rsidP="00C66A13">
      <w:pPr>
        <w:pStyle w:val="Textbody"/>
        <w:numPr>
          <w:ilvl w:val="0"/>
          <w:numId w:val="59"/>
        </w:numPr>
        <w:tabs>
          <w:tab w:val="clear" w:pos="720"/>
          <w:tab w:val="num" w:pos="1069"/>
        </w:tabs>
        <w:spacing w:after="0"/>
        <w:ind w:left="1069"/>
        <w:rPr>
          <w:rFonts w:asciiTheme="minorHAnsi" w:eastAsia="Arial" w:hAnsiTheme="minorHAnsi" w:cstheme="minorHAnsi"/>
        </w:rPr>
      </w:pPr>
      <w:r w:rsidRPr="00006920">
        <w:rPr>
          <w:rFonts w:asciiTheme="minorHAnsi" w:eastAsia="Arial" w:hAnsiTheme="minorHAnsi" w:cstheme="minorHAnsi"/>
        </w:rPr>
        <w:t>Ensure all applicants have been notified of their status in the search</w:t>
      </w:r>
    </w:p>
    <w:p w14:paraId="5997CC1D" w14:textId="77777777" w:rsidR="00506F2C" w:rsidRDefault="00506F2C" w:rsidP="00BD0D05">
      <w:pPr>
        <w:pStyle w:val="Textbody"/>
        <w:spacing w:after="0"/>
        <w:rPr>
          <w:rFonts w:asciiTheme="minorHAnsi" w:hAnsiTheme="minorHAnsi" w:cs="Times New Roman"/>
          <w:color w:val="000000"/>
        </w:rPr>
      </w:pPr>
    </w:p>
    <w:p w14:paraId="110FFD37" w14:textId="77777777" w:rsidR="00BD0D05" w:rsidRPr="00516CC9" w:rsidRDefault="00BD0D05" w:rsidP="00BD0D05">
      <w:pPr>
        <w:pStyle w:val="Textbody"/>
        <w:pBdr>
          <w:top w:val="double" w:sz="4" w:space="1" w:color="auto"/>
        </w:pBdr>
        <w:spacing w:after="0"/>
        <w:rPr>
          <w:rFonts w:asciiTheme="minorHAnsi" w:hAnsiTheme="minorHAnsi" w:cs="Times New Roman"/>
          <w:color w:val="000000"/>
        </w:rPr>
      </w:pPr>
    </w:p>
    <w:p w14:paraId="1DC6E64C" w14:textId="618E4EB5" w:rsidR="00BD0D05" w:rsidRDefault="00BD0D05" w:rsidP="00BD0D05">
      <w:pPr>
        <w:pStyle w:val="BodyText"/>
        <w:spacing w:after="0"/>
        <w:rPr>
          <w:rFonts w:asciiTheme="minorHAnsi" w:hAnsiTheme="minorHAnsi"/>
        </w:rPr>
      </w:pPr>
      <w:r w:rsidRPr="00BD0D05">
        <w:rPr>
          <w:rFonts w:asciiTheme="minorHAnsi" w:eastAsia="Arial" w:hAnsiTheme="minorHAnsi" w:cs="Calibri"/>
          <w:b/>
          <w:color w:val="1F497D" w:themeColor="text2"/>
          <w:sz w:val="28"/>
          <w:szCs w:val="28"/>
        </w:rPr>
        <w:t>9.</w:t>
      </w:r>
      <w:r w:rsidR="00C23C63">
        <w:rPr>
          <w:rFonts w:asciiTheme="minorHAnsi" w:hAnsiTheme="minorHAnsi"/>
          <w:b/>
          <w:color w:val="1F497D" w:themeColor="text2"/>
          <w:sz w:val="28"/>
          <w:szCs w:val="28"/>
        </w:rPr>
        <w:t xml:space="preserve"> </w:t>
      </w:r>
      <w:r w:rsidRPr="00BD0D05">
        <w:rPr>
          <w:rFonts w:asciiTheme="minorHAnsi" w:hAnsiTheme="minorHAnsi"/>
          <w:b/>
          <w:color w:val="1F497D" w:themeColor="text2"/>
          <w:sz w:val="28"/>
          <w:szCs w:val="28"/>
        </w:rPr>
        <w:t>Process the hire through H</w:t>
      </w:r>
      <w:r w:rsidR="00FE5885">
        <w:rPr>
          <w:rFonts w:asciiTheme="minorHAnsi" w:hAnsiTheme="minorHAnsi"/>
          <w:b/>
          <w:color w:val="1F497D" w:themeColor="text2"/>
          <w:sz w:val="28"/>
          <w:szCs w:val="28"/>
        </w:rPr>
        <w:t>R</w:t>
      </w:r>
      <w:r w:rsidRPr="00BD0D05">
        <w:rPr>
          <w:rFonts w:asciiTheme="minorHAnsi" w:hAnsiTheme="minorHAnsi"/>
          <w:b/>
          <w:color w:val="1F497D" w:themeColor="text2"/>
          <w:sz w:val="28"/>
          <w:szCs w:val="28"/>
        </w:rPr>
        <w:t xml:space="preserve"> Front End</w:t>
      </w:r>
      <w:r w:rsidRPr="00B15198">
        <w:rPr>
          <w:rFonts w:asciiTheme="minorHAnsi" w:hAnsiTheme="minorHAnsi"/>
        </w:rPr>
        <w:t xml:space="preserve">  </w:t>
      </w:r>
    </w:p>
    <w:p w14:paraId="1F8EF84B" w14:textId="77777777" w:rsidR="00C66A13" w:rsidRPr="00C66A13" w:rsidRDefault="00C66A13" w:rsidP="00C66A13">
      <w:pPr>
        <w:pStyle w:val="Textbody"/>
        <w:rPr>
          <w:rFonts w:asciiTheme="minorHAnsi" w:hAnsiTheme="minorHAnsi"/>
          <w:kern w:val="1"/>
          <w:lang w:eastAsia="ar-SA"/>
        </w:rPr>
      </w:pPr>
      <w:r w:rsidRPr="00C66A13">
        <w:rPr>
          <w:rFonts w:asciiTheme="minorHAnsi" w:hAnsiTheme="minorHAnsi"/>
          <w:kern w:val="1"/>
          <w:lang w:eastAsia="ar-SA"/>
        </w:rPr>
        <w:t>Consult the </w:t>
      </w:r>
      <w:hyperlink r:id="rId33" w:tgtFrame="_blank" w:history="1">
        <w:r w:rsidRPr="00C66A13">
          <w:rPr>
            <w:rStyle w:val="Hyperlink"/>
            <w:rFonts w:asciiTheme="minorHAnsi" w:hAnsiTheme="minorHAnsi"/>
            <w:kern w:val="1"/>
            <w:lang w:eastAsia="ar-SA"/>
          </w:rPr>
          <w:t>IHR job aid website</w:t>
        </w:r>
      </w:hyperlink>
      <w:r w:rsidRPr="00C66A13">
        <w:rPr>
          <w:rFonts w:asciiTheme="minorHAnsi" w:hAnsiTheme="minorHAnsi"/>
          <w:kern w:val="1"/>
          <w:lang w:eastAsia="ar-SA"/>
        </w:rPr>
        <w:t> for instructions </w:t>
      </w:r>
    </w:p>
    <w:p w14:paraId="4AD811CA" w14:textId="04AF851E" w:rsidR="00C66A13" w:rsidRPr="00C66A13" w:rsidRDefault="00C66A13" w:rsidP="00C66A13">
      <w:pPr>
        <w:pStyle w:val="Textbody"/>
        <w:rPr>
          <w:rFonts w:asciiTheme="minorHAnsi" w:hAnsiTheme="minorHAnsi"/>
          <w:color w:val="002060"/>
          <w:kern w:val="1"/>
          <w:sz w:val="28"/>
          <w:szCs w:val="28"/>
          <w:lang w:eastAsia="ar-SA"/>
        </w:rPr>
      </w:pPr>
      <w:r w:rsidRPr="006F6CAF">
        <w:rPr>
          <w:rFonts w:asciiTheme="minorHAnsi" w:hAnsiTheme="minorHAnsi"/>
          <w:b/>
          <w:bCs/>
          <w:color w:val="002060"/>
          <w:kern w:val="1"/>
          <w:sz w:val="28"/>
          <w:szCs w:val="28"/>
          <w:lang w:eastAsia="ar-SA"/>
        </w:rPr>
        <w:t xml:space="preserve">10. </w:t>
      </w:r>
      <w:r w:rsidRPr="00C66A13">
        <w:rPr>
          <w:rFonts w:asciiTheme="minorHAnsi" w:hAnsiTheme="minorHAnsi"/>
          <w:b/>
          <w:bCs/>
          <w:color w:val="002060"/>
          <w:kern w:val="1"/>
          <w:sz w:val="28"/>
          <w:szCs w:val="28"/>
          <w:lang w:eastAsia="ar-SA"/>
        </w:rPr>
        <w:t>Onboarding Process</w:t>
      </w:r>
      <w:r w:rsidRPr="00C66A13">
        <w:rPr>
          <w:rFonts w:asciiTheme="minorHAnsi" w:hAnsiTheme="minorHAnsi"/>
          <w:color w:val="002060"/>
          <w:kern w:val="1"/>
          <w:sz w:val="28"/>
          <w:szCs w:val="28"/>
          <w:lang w:eastAsia="ar-SA"/>
        </w:rPr>
        <w:t> </w:t>
      </w:r>
    </w:p>
    <w:p w14:paraId="5E2F433B" w14:textId="45E9F0F9" w:rsidR="00C66A13" w:rsidRPr="00C66A13" w:rsidRDefault="00C66A13" w:rsidP="00C66A13">
      <w:pPr>
        <w:pStyle w:val="Textbody"/>
        <w:rPr>
          <w:rFonts w:asciiTheme="minorHAnsi" w:hAnsiTheme="minorHAnsi"/>
          <w:kern w:val="1"/>
          <w:lang w:eastAsia="ar-SA"/>
        </w:rPr>
      </w:pPr>
      <w:r w:rsidRPr="00C66A13">
        <w:rPr>
          <w:rFonts w:asciiTheme="minorHAnsi" w:hAnsiTheme="minorHAnsi"/>
          <w:kern w:val="1"/>
          <w:lang w:eastAsia="ar-SA"/>
        </w:rPr>
        <w:t>Please review the campus site for </w:t>
      </w:r>
      <w:hyperlink r:id="rId34" w:tgtFrame="_blank" w:history="1">
        <w:r w:rsidRPr="00C66A13">
          <w:rPr>
            <w:rStyle w:val="Hyperlink"/>
            <w:rFonts w:asciiTheme="minorHAnsi" w:hAnsiTheme="minorHAnsi"/>
            <w:kern w:val="1"/>
            <w:lang w:eastAsia="ar-SA"/>
          </w:rPr>
          <w:t>onboardin</w:t>
        </w:r>
        <w:r w:rsidRPr="00C66A13">
          <w:rPr>
            <w:rStyle w:val="Hyperlink"/>
            <w:rFonts w:asciiTheme="minorHAnsi" w:hAnsiTheme="minorHAnsi"/>
            <w:kern w:val="1"/>
            <w:lang w:eastAsia="ar-SA"/>
          </w:rPr>
          <w:t>g</w:t>
        </w:r>
        <w:r w:rsidRPr="00C66A13">
          <w:rPr>
            <w:rStyle w:val="Hyperlink"/>
            <w:rFonts w:asciiTheme="minorHAnsi" w:hAnsiTheme="minorHAnsi"/>
            <w:kern w:val="1"/>
            <w:lang w:eastAsia="ar-SA"/>
          </w:rPr>
          <w:t xml:space="preserve"> new employees</w:t>
        </w:r>
      </w:hyperlink>
      <w:r w:rsidRPr="00C66A13">
        <w:rPr>
          <w:rFonts w:asciiTheme="minorHAnsi" w:hAnsiTheme="minorHAnsi"/>
          <w:kern w:val="1"/>
          <w:lang w:eastAsia="ar-SA"/>
        </w:rPr>
        <w:t> for useful information to assist your unit in effectively onboarding your new employees. </w:t>
      </w:r>
    </w:p>
    <w:p w14:paraId="1F72F646" w14:textId="77777777" w:rsidR="009F6ECC" w:rsidRPr="00516CC9" w:rsidRDefault="009F6ECC" w:rsidP="00207718">
      <w:pPr>
        <w:pStyle w:val="Textbody"/>
        <w:spacing w:after="0"/>
        <w:rPr>
          <w:rFonts w:asciiTheme="minorHAnsi" w:hAnsiTheme="minorHAnsi" w:cstheme="minorHAnsi"/>
        </w:rPr>
      </w:pPr>
    </w:p>
    <w:sectPr w:rsidR="009F6ECC" w:rsidRPr="00516CC9" w:rsidSect="008A4F95">
      <w:type w:val="continuous"/>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E6F91" w14:textId="77777777" w:rsidR="007679E0" w:rsidRDefault="002B0A1D">
      <w:r>
        <w:separator/>
      </w:r>
    </w:p>
  </w:endnote>
  <w:endnote w:type="continuationSeparator" w:id="0">
    <w:p w14:paraId="61CDCEAD" w14:textId="77777777" w:rsidR="007679E0" w:rsidRDefault="002B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Symbol">
    <w:altName w:val="MS Gothic"/>
    <w:charset w:val="80"/>
    <w:family w:val="auto"/>
    <w:pitch w:val="default"/>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Bold">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D7805" w14:textId="3D6A83C3" w:rsidR="3F3A70BA" w:rsidRDefault="3F3A70BA" w:rsidP="3F3A70BA">
    <w:pPr>
      <w:pStyle w:val="Footer"/>
      <w:spacing w:line="259" w:lineRule="auto"/>
    </w:pPr>
    <w:r w:rsidRPr="3F3A70BA">
      <w:rPr>
        <w:noProof/>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9E253" w14:textId="77777777" w:rsidR="007679E0" w:rsidRDefault="002B0A1D">
      <w:r>
        <w:rPr>
          <w:color w:val="000000"/>
        </w:rPr>
        <w:separator/>
      </w:r>
    </w:p>
  </w:footnote>
  <w:footnote w:type="continuationSeparator" w:id="0">
    <w:p w14:paraId="23DE523C" w14:textId="77777777" w:rsidR="007679E0" w:rsidRDefault="002B0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68C9E" w14:textId="77777777" w:rsidR="00207718" w:rsidRPr="00207718" w:rsidRDefault="00207718" w:rsidP="00207718">
    <w:pPr>
      <w:pStyle w:val="Standard"/>
      <w:autoSpaceDE w:val="0"/>
      <w:jc w:val="center"/>
      <w:rPr>
        <w:rFonts w:asciiTheme="minorHAnsi" w:hAnsiTheme="minorHAnsi" w:cstheme="minorHAnsi"/>
        <w:sz w:val="32"/>
        <w:szCs w:val="32"/>
      </w:rPr>
    </w:pPr>
    <w:r w:rsidRPr="002E4F71">
      <w:rPr>
        <w:rFonts w:asciiTheme="minorHAnsi" w:eastAsia="Helvetica-Bold" w:hAnsiTheme="minorHAnsi" w:cstheme="minorHAnsi"/>
        <w:b/>
        <w:bCs/>
        <w:color w:val="0066FF"/>
        <w:sz w:val="32"/>
        <w:szCs w:val="32"/>
      </w:rPr>
      <w:t xml:space="preserve">Overview </w:t>
    </w:r>
    <w:r w:rsidR="00A07A3E">
      <w:rPr>
        <w:rFonts w:asciiTheme="minorHAnsi" w:eastAsia="Helvetica-Bold" w:hAnsiTheme="minorHAnsi" w:cstheme="minorHAnsi"/>
        <w:b/>
        <w:bCs/>
        <w:color w:val="0066FF"/>
        <w:sz w:val="32"/>
        <w:szCs w:val="32"/>
      </w:rPr>
      <w:t xml:space="preserve">of Search Procedures for </w:t>
    </w:r>
    <w:r w:rsidR="00FF4137">
      <w:rPr>
        <w:rFonts w:asciiTheme="minorHAnsi" w:eastAsia="Helvetica-Bold" w:hAnsiTheme="minorHAnsi" w:cstheme="minorHAnsi"/>
        <w:b/>
        <w:bCs/>
        <w:color w:val="0066FF"/>
        <w:sz w:val="32"/>
        <w:szCs w:val="32"/>
      </w:rPr>
      <w:t>Specialized Faculty</w:t>
    </w:r>
    <w:r w:rsidRPr="002E4F71">
      <w:rPr>
        <w:rFonts w:asciiTheme="minorHAnsi" w:eastAsia="Helvetica-Bold" w:hAnsiTheme="minorHAnsi" w:cstheme="minorHAnsi"/>
        <w:b/>
        <w:bCs/>
        <w:color w:val="0066FF"/>
        <w:sz w:val="32"/>
        <w:szCs w:val="32"/>
      </w:rPr>
      <w:t xml:space="preserve"> Positions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990"/>
        </w:tabs>
        <w:ind w:left="1785" w:hanging="360"/>
      </w:pPr>
      <w:rPr>
        <w:rFonts w:ascii="Calibri" w:hAnsi="Calibri" w:cs="Calibri"/>
      </w:rPr>
    </w:lvl>
    <w:lvl w:ilvl="1">
      <w:start w:val="1"/>
      <w:numFmt w:val="bullet"/>
      <w:lvlText w:val="o"/>
      <w:lvlJc w:val="left"/>
      <w:pPr>
        <w:tabs>
          <w:tab w:val="num" w:pos="990"/>
        </w:tabs>
        <w:ind w:left="2505" w:hanging="360"/>
      </w:pPr>
      <w:rPr>
        <w:rFonts w:ascii="Courier New" w:hAnsi="Courier New" w:cs="Courier New"/>
      </w:rPr>
    </w:lvl>
    <w:lvl w:ilvl="2">
      <w:start w:val="1"/>
      <w:numFmt w:val="bullet"/>
      <w:lvlText w:val=""/>
      <w:lvlJc w:val="left"/>
      <w:pPr>
        <w:tabs>
          <w:tab w:val="num" w:pos="990"/>
        </w:tabs>
        <w:ind w:left="3225" w:hanging="360"/>
      </w:pPr>
      <w:rPr>
        <w:rFonts w:ascii="Wingdings" w:hAnsi="Wingdings" w:cs="Wingdings"/>
      </w:rPr>
    </w:lvl>
    <w:lvl w:ilvl="3">
      <w:start w:val="1"/>
      <w:numFmt w:val="bullet"/>
      <w:lvlText w:val=""/>
      <w:lvlJc w:val="left"/>
      <w:pPr>
        <w:tabs>
          <w:tab w:val="num" w:pos="990"/>
        </w:tabs>
        <w:ind w:left="3945" w:hanging="360"/>
      </w:pPr>
      <w:rPr>
        <w:rFonts w:ascii="Symbol" w:hAnsi="Symbol" w:cs="Symbol"/>
      </w:rPr>
    </w:lvl>
    <w:lvl w:ilvl="4">
      <w:start w:val="1"/>
      <w:numFmt w:val="bullet"/>
      <w:lvlText w:val="o"/>
      <w:lvlJc w:val="left"/>
      <w:pPr>
        <w:tabs>
          <w:tab w:val="num" w:pos="990"/>
        </w:tabs>
        <w:ind w:left="4665" w:hanging="360"/>
      </w:pPr>
      <w:rPr>
        <w:rFonts w:ascii="Courier New" w:hAnsi="Courier New" w:cs="Courier New"/>
      </w:rPr>
    </w:lvl>
    <w:lvl w:ilvl="5">
      <w:start w:val="1"/>
      <w:numFmt w:val="bullet"/>
      <w:lvlText w:val=""/>
      <w:lvlJc w:val="left"/>
      <w:pPr>
        <w:tabs>
          <w:tab w:val="num" w:pos="990"/>
        </w:tabs>
        <w:ind w:left="5385" w:hanging="360"/>
      </w:pPr>
      <w:rPr>
        <w:rFonts w:ascii="Wingdings" w:hAnsi="Wingdings" w:cs="Wingdings"/>
      </w:rPr>
    </w:lvl>
    <w:lvl w:ilvl="6">
      <w:start w:val="1"/>
      <w:numFmt w:val="bullet"/>
      <w:lvlText w:val=""/>
      <w:lvlJc w:val="left"/>
      <w:pPr>
        <w:tabs>
          <w:tab w:val="num" w:pos="990"/>
        </w:tabs>
        <w:ind w:left="6105" w:hanging="360"/>
      </w:pPr>
      <w:rPr>
        <w:rFonts w:ascii="Symbol" w:hAnsi="Symbol" w:cs="Symbol"/>
      </w:rPr>
    </w:lvl>
    <w:lvl w:ilvl="7">
      <w:start w:val="1"/>
      <w:numFmt w:val="bullet"/>
      <w:lvlText w:val="o"/>
      <w:lvlJc w:val="left"/>
      <w:pPr>
        <w:tabs>
          <w:tab w:val="num" w:pos="990"/>
        </w:tabs>
        <w:ind w:left="6825" w:hanging="360"/>
      </w:pPr>
      <w:rPr>
        <w:rFonts w:ascii="Courier New" w:hAnsi="Courier New" w:cs="Courier New"/>
      </w:rPr>
    </w:lvl>
    <w:lvl w:ilvl="8">
      <w:start w:val="1"/>
      <w:numFmt w:val="bullet"/>
      <w:lvlText w:val=""/>
      <w:lvlJc w:val="left"/>
      <w:pPr>
        <w:tabs>
          <w:tab w:val="num" w:pos="990"/>
        </w:tabs>
        <w:ind w:left="7545" w:hanging="360"/>
      </w:pPr>
      <w:rPr>
        <w:rFonts w:ascii="Wingdings" w:hAnsi="Wingdings" w:cs="Wingdings"/>
      </w:rPr>
    </w:lvl>
  </w:abstractNum>
  <w:abstractNum w:abstractNumId="1" w15:restartNumberingAfterBreak="0">
    <w:nsid w:val="005D2644"/>
    <w:multiLevelType w:val="multilevel"/>
    <w:tmpl w:val="6CA8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554235"/>
    <w:multiLevelType w:val="multilevel"/>
    <w:tmpl w:val="4E7EB8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1AD09F0"/>
    <w:multiLevelType w:val="multilevel"/>
    <w:tmpl w:val="C56C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E844FD"/>
    <w:multiLevelType w:val="multilevel"/>
    <w:tmpl w:val="C81C66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939CB"/>
    <w:multiLevelType w:val="multilevel"/>
    <w:tmpl w:val="A3C097F4"/>
    <w:lvl w:ilvl="0">
      <w:start w:val="1"/>
      <w:numFmt w:val="bullet"/>
      <w:lvlText w:val="o"/>
      <w:lvlJc w:val="left"/>
      <w:pPr>
        <w:tabs>
          <w:tab w:val="num" w:pos="1429"/>
        </w:tabs>
        <w:ind w:left="1429" w:hanging="360"/>
      </w:pPr>
      <w:rPr>
        <w:rFonts w:ascii="Courier New" w:hAnsi="Courier New"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o"/>
      <w:lvlJc w:val="left"/>
      <w:pPr>
        <w:tabs>
          <w:tab w:val="num" w:pos="2869"/>
        </w:tabs>
        <w:ind w:left="2869" w:hanging="360"/>
      </w:pPr>
      <w:rPr>
        <w:rFonts w:ascii="Courier New" w:hAnsi="Courier New" w:hint="default"/>
        <w:sz w:val="20"/>
      </w:rPr>
    </w:lvl>
    <w:lvl w:ilvl="3" w:tentative="1">
      <w:start w:val="1"/>
      <w:numFmt w:val="bullet"/>
      <w:lvlText w:val="o"/>
      <w:lvlJc w:val="left"/>
      <w:pPr>
        <w:tabs>
          <w:tab w:val="num" w:pos="3589"/>
        </w:tabs>
        <w:ind w:left="3589" w:hanging="360"/>
      </w:pPr>
      <w:rPr>
        <w:rFonts w:ascii="Courier New" w:hAnsi="Courier New" w:hint="default"/>
        <w:sz w:val="20"/>
      </w:rPr>
    </w:lvl>
    <w:lvl w:ilvl="4" w:tentative="1">
      <w:start w:val="1"/>
      <w:numFmt w:val="bullet"/>
      <w:lvlText w:val="o"/>
      <w:lvlJc w:val="left"/>
      <w:pPr>
        <w:tabs>
          <w:tab w:val="num" w:pos="4309"/>
        </w:tabs>
        <w:ind w:left="4309" w:hanging="360"/>
      </w:pPr>
      <w:rPr>
        <w:rFonts w:ascii="Courier New" w:hAnsi="Courier New" w:hint="default"/>
        <w:sz w:val="20"/>
      </w:rPr>
    </w:lvl>
    <w:lvl w:ilvl="5" w:tentative="1">
      <w:start w:val="1"/>
      <w:numFmt w:val="bullet"/>
      <w:lvlText w:val="o"/>
      <w:lvlJc w:val="left"/>
      <w:pPr>
        <w:tabs>
          <w:tab w:val="num" w:pos="5029"/>
        </w:tabs>
        <w:ind w:left="5029" w:hanging="360"/>
      </w:pPr>
      <w:rPr>
        <w:rFonts w:ascii="Courier New" w:hAnsi="Courier New" w:hint="default"/>
        <w:sz w:val="20"/>
      </w:rPr>
    </w:lvl>
    <w:lvl w:ilvl="6" w:tentative="1">
      <w:start w:val="1"/>
      <w:numFmt w:val="bullet"/>
      <w:lvlText w:val="o"/>
      <w:lvlJc w:val="left"/>
      <w:pPr>
        <w:tabs>
          <w:tab w:val="num" w:pos="5749"/>
        </w:tabs>
        <w:ind w:left="5749" w:hanging="360"/>
      </w:pPr>
      <w:rPr>
        <w:rFonts w:ascii="Courier New" w:hAnsi="Courier New" w:hint="default"/>
        <w:sz w:val="20"/>
      </w:rPr>
    </w:lvl>
    <w:lvl w:ilvl="7" w:tentative="1">
      <w:start w:val="1"/>
      <w:numFmt w:val="bullet"/>
      <w:lvlText w:val="o"/>
      <w:lvlJc w:val="left"/>
      <w:pPr>
        <w:tabs>
          <w:tab w:val="num" w:pos="6469"/>
        </w:tabs>
        <w:ind w:left="6469" w:hanging="360"/>
      </w:pPr>
      <w:rPr>
        <w:rFonts w:ascii="Courier New" w:hAnsi="Courier New" w:hint="default"/>
        <w:sz w:val="20"/>
      </w:rPr>
    </w:lvl>
    <w:lvl w:ilvl="8" w:tentative="1">
      <w:start w:val="1"/>
      <w:numFmt w:val="bullet"/>
      <w:lvlText w:val="o"/>
      <w:lvlJc w:val="left"/>
      <w:pPr>
        <w:tabs>
          <w:tab w:val="num" w:pos="7189"/>
        </w:tabs>
        <w:ind w:left="7189" w:hanging="360"/>
      </w:pPr>
      <w:rPr>
        <w:rFonts w:ascii="Courier New" w:hAnsi="Courier New" w:hint="default"/>
        <w:sz w:val="20"/>
      </w:rPr>
    </w:lvl>
  </w:abstractNum>
  <w:abstractNum w:abstractNumId="6" w15:restartNumberingAfterBreak="0">
    <w:nsid w:val="13DA3CF5"/>
    <w:multiLevelType w:val="multilevel"/>
    <w:tmpl w:val="A2DE95C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7" w15:restartNumberingAfterBreak="0">
    <w:nsid w:val="170F4B83"/>
    <w:multiLevelType w:val="multilevel"/>
    <w:tmpl w:val="568EEA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A4A4D9A"/>
    <w:multiLevelType w:val="multilevel"/>
    <w:tmpl w:val="A2FA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A52BA6"/>
    <w:multiLevelType w:val="multilevel"/>
    <w:tmpl w:val="6AD8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EC2C31"/>
    <w:multiLevelType w:val="multilevel"/>
    <w:tmpl w:val="FD34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6035B1"/>
    <w:multiLevelType w:val="multilevel"/>
    <w:tmpl w:val="1D0C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BC37A3"/>
    <w:multiLevelType w:val="multilevel"/>
    <w:tmpl w:val="6E367D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A1F27C9"/>
    <w:multiLevelType w:val="multilevel"/>
    <w:tmpl w:val="185844DA"/>
    <w:lvl w:ilvl="0">
      <w:start w:val="1"/>
      <w:numFmt w:val="bullet"/>
      <w:lvlText w:val="o"/>
      <w:lvlJc w:val="left"/>
      <w:pPr>
        <w:tabs>
          <w:tab w:val="num" w:pos="1429"/>
        </w:tabs>
        <w:ind w:left="1429" w:hanging="360"/>
      </w:pPr>
      <w:rPr>
        <w:rFonts w:ascii="Courier New" w:hAnsi="Courier New"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o"/>
      <w:lvlJc w:val="left"/>
      <w:pPr>
        <w:tabs>
          <w:tab w:val="num" w:pos="2869"/>
        </w:tabs>
        <w:ind w:left="2869" w:hanging="360"/>
      </w:pPr>
      <w:rPr>
        <w:rFonts w:ascii="Courier New" w:hAnsi="Courier New" w:hint="default"/>
        <w:sz w:val="20"/>
      </w:rPr>
    </w:lvl>
    <w:lvl w:ilvl="3" w:tentative="1">
      <w:start w:val="1"/>
      <w:numFmt w:val="bullet"/>
      <w:lvlText w:val="o"/>
      <w:lvlJc w:val="left"/>
      <w:pPr>
        <w:tabs>
          <w:tab w:val="num" w:pos="3589"/>
        </w:tabs>
        <w:ind w:left="3589" w:hanging="360"/>
      </w:pPr>
      <w:rPr>
        <w:rFonts w:ascii="Courier New" w:hAnsi="Courier New" w:hint="default"/>
        <w:sz w:val="20"/>
      </w:rPr>
    </w:lvl>
    <w:lvl w:ilvl="4" w:tentative="1">
      <w:start w:val="1"/>
      <w:numFmt w:val="bullet"/>
      <w:lvlText w:val="o"/>
      <w:lvlJc w:val="left"/>
      <w:pPr>
        <w:tabs>
          <w:tab w:val="num" w:pos="4309"/>
        </w:tabs>
        <w:ind w:left="4309" w:hanging="360"/>
      </w:pPr>
      <w:rPr>
        <w:rFonts w:ascii="Courier New" w:hAnsi="Courier New" w:hint="default"/>
        <w:sz w:val="20"/>
      </w:rPr>
    </w:lvl>
    <w:lvl w:ilvl="5" w:tentative="1">
      <w:start w:val="1"/>
      <w:numFmt w:val="bullet"/>
      <w:lvlText w:val="o"/>
      <w:lvlJc w:val="left"/>
      <w:pPr>
        <w:tabs>
          <w:tab w:val="num" w:pos="5029"/>
        </w:tabs>
        <w:ind w:left="5029" w:hanging="360"/>
      </w:pPr>
      <w:rPr>
        <w:rFonts w:ascii="Courier New" w:hAnsi="Courier New" w:hint="default"/>
        <w:sz w:val="20"/>
      </w:rPr>
    </w:lvl>
    <w:lvl w:ilvl="6" w:tentative="1">
      <w:start w:val="1"/>
      <w:numFmt w:val="bullet"/>
      <w:lvlText w:val="o"/>
      <w:lvlJc w:val="left"/>
      <w:pPr>
        <w:tabs>
          <w:tab w:val="num" w:pos="5749"/>
        </w:tabs>
        <w:ind w:left="5749" w:hanging="360"/>
      </w:pPr>
      <w:rPr>
        <w:rFonts w:ascii="Courier New" w:hAnsi="Courier New" w:hint="default"/>
        <w:sz w:val="20"/>
      </w:rPr>
    </w:lvl>
    <w:lvl w:ilvl="7" w:tentative="1">
      <w:start w:val="1"/>
      <w:numFmt w:val="bullet"/>
      <w:lvlText w:val="o"/>
      <w:lvlJc w:val="left"/>
      <w:pPr>
        <w:tabs>
          <w:tab w:val="num" w:pos="6469"/>
        </w:tabs>
        <w:ind w:left="6469" w:hanging="360"/>
      </w:pPr>
      <w:rPr>
        <w:rFonts w:ascii="Courier New" w:hAnsi="Courier New" w:hint="default"/>
        <w:sz w:val="20"/>
      </w:rPr>
    </w:lvl>
    <w:lvl w:ilvl="8" w:tentative="1">
      <w:start w:val="1"/>
      <w:numFmt w:val="bullet"/>
      <w:lvlText w:val="o"/>
      <w:lvlJc w:val="left"/>
      <w:pPr>
        <w:tabs>
          <w:tab w:val="num" w:pos="7189"/>
        </w:tabs>
        <w:ind w:left="7189" w:hanging="360"/>
      </w:pPr>
      <w:rPr>
        <w:rFonts w:ascii="Courier New" w:hAnsi="Courier New" w:hint="default"/>
        <w:sz w:val="20"/>
      </w:rPr>
    </w:lvl>
  </w:abstractNum>
  <w:abstractNum w:abstractNumId="14" w15:restartNumberingAfterBreak="0">
    <w:nsid w:val="2D6C397B"/>
    <w:multiLevelType w:val="multilevel"/>
    <w:tmpl w:val="C42A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D42BE1"/>
    <w:multiLevelType w:val="hybridMultilevel"/>
    <w:tmpl w:val="291C676C"/>
    <w:lvl w:ilvl="0" w:tplc="04090001">
      <w:start w:val="1"/>
      <w:numFmt w:val="bullet"/>
      <w:lvlText w:val=""/>
      <w:lvlJc w:val="left"/>
      <w:pPr>
        <w:ind w:left="1155" w:hanging="360"/>
      </w:pPr>
      <w:rPr>
        <w:rFonts w:ascii="Symbol" w:hAnsi="Symbol" w:hint="default"/>
      </w:rPr>
    </w:lvl>
    <w:lvl w:ilvl="1" w:tplc="04090003">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6" w15:restartNumberingAfterBreak="0">
    <w:nsid w:val="312F18B2"/>
    <w:multiLevelType w:val="multilevel"/>
    <w:tmpl w:val="39665F2E"/>
    <w:lvl w:ilvl="0">
      <w:start w:val="1"/>
      <w:numFmt w:val="bullet"/>
      <w:lvlText w:val="o"/>
      <w:lvlJc w:val="left"/>
      <w:pPr>
        <w:tabs>
          <w:tab w:val="num" w:pos="1429"/>
        </w:tabs>
        <w:ind w:left="1429" w:hanging="360"/>
      </w:pPr>
      <w:rPr>
        <w:rFonts w:ascii="Courier New" w:hAnsi="Courier New"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o"/>
      <w:lvlJc w:val="left"/>
      <w:pPr>
        <w:tabs>
          <w:tab w:val="num" w:pos="2869"/>
        </w:tabs>
        <w:ind w:left="2869" w:hanging="360"/>
      </w:pPr>
      <w:rPr>
        <w:rFonts w:ascii="Courier New" w:hAnsi="Courier New" w:hint="default"/>
        <w:sz w:val="20"/>
      </w:rPr>
    </w:lvl>
    <w:lvl w:ilvl="3" w:tentative="1">
      <w:start w:val="1"/>
      <w:numFmt w:val="bullet"/>
      <w:lvlText w:val="o"/>
      <w:lvlJc w:val="left"/>
      <w:pPr>
        <w:tabs>
          <w:tab w:val="num" w:pos="3589"/>
        </w:tabs>
        <w:ind w:left="3589" w:hanging="360"/>
      </w:pPr>
      <w:rPr>
        <w:rFonts w:ascii="Courier New" w:hAnsi="Courier New" w:hint="default"/>
        <w:sz w:val="20"/>
      </w:rPr>
    </w:lvl>
    <w:lvl w:ilvl="4" w:tentative="1">
      <w:start w:val="1"/>
      <w:numFmt w:val="bullet"/>
      <w:lvlText w:val="o"/>
      <w:lvlJc w:val="left"/>
      <w:pPr>
        <w:tabs>
          <w:tab w:val="num" w:pos="4309"/>
        </w:tabs>
        <w:ind w:left="4309" w:hanging="360"/>
      </w:pPr>
      <w:rPr>
        <w:rFonts w:ascii="Courier New" w:hAnsi="Courier New" w:hint="default"/>
        <w:sz w:val="20"/>
      </w:rPr>
    </w:lvl>
    <w:lvl w:ilvl="5" w:tentative="1">
      <w:start w:val="1"/>
      <w:numFmt w:val="bullet"/>
      <w:lvlText w:val="o"/>
      <w:lvlJc w:val="left"/>
      <w:pPr>
        <w:tabs>
          <w:tab w:val="num" w:pos="5029"/>
        </w:tabs>
        <w:ind w:left="5029" w:hanging="360"/>
      </w:pPr>
      <w:rPr>
        <w:rFonts w:ascii="Courier New" w:hAnsi="Courier New" w:hint="default"/>
        <w:sz w:val="20"/>
      </w:rPr>
    </w:lvl>
    <w:lvl w:ilvl="6" w:tentative="1">
      <w:start w:val="1"/>
      <w:numFmt w:val="bullet"/>
      <w:lvlText w:val="o"/>
      <w:lvlJc w:val="left"/>
      <w:pPr>
        <w:tabs>
          <w:tab w:val="num" w:pos="5749"/>
        </w:tabs>
        <w:ind w:left="5749" w:hanging="360"/>
      </w:pPr>
      <w:rPr>
        <w:rFonts w:ascii="Courier New" w:hAnsi="Courier New" w:hint="default"/>
        <w:sz w:val="20"/>
      </w:rPr>
    </w:lvl>
    <w:lvl w:ilvl="7" w:tentative="1">
      <w:start w:val="1"/>
      <w:numFmt w:val="bullet"/>
      <w:lvlText w:val="o"/>
      <w:lvlJc w:val="left"/>
      <w:pPr>
        <w:tabs>
          <w:tab w:val="num" w:pos="6469"/>
        </w:tabs>
        <w:ind w:left="6469" w:hanging="360"/>
      </w:pPr>
      <w:rPr>
        <w:rFonts w:ascii="Courier New" w:hAnsi="Courier New" w:hint="default"/>
        <w:sz w:val="20"/>
      </w:rPr>
    </w:lvl>
    <w:lvl w:ilvl="8" w:tentative="1">
      <w:start w:val="1"/>
      <w:numFmt w:val="bullet"/>
      <w:lvlText w:val="o"/>
      <w:lvlJc w:val="left"/>
      <w:pPr>
        <w:tabs>
          <w:tab w:val="num" w:pos="7189"/>
        </w:tabs>
        <w:ind w:left="7189" w:hanging="360"/>
      </w:pPr>
      <w:rPr>
        <w:rFonts w:ascii="Courier New" w:hAnsi="Courier New" w:hint="default"/>
        <w:sz w:val="20"/>
      </w:rPr>
    </w:lvl>
  </w:abstractNum>
  <w:abstractNum w:abstractNumId="17" w15:restartNumberingAfterBreak="0">
    <w:nsid w:val="32942612"/>
    <w:multiLevelType w:val="multilevel"/>
    <w:tmpl w:val="6DC20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6A1720"/>
    <w:multiLevelType w:val="multilevel"/>
    <w:tmpl w:val="A610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C77FE4"/>
    <w:multiLevelType w:val="multilevel"/>
    <w:tmpl w:val="59DCD6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5356FA4"/>
    <w:multiLevelType w:val="multilevel"/>
    <w:tmpl w:val="6DBC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FF4937"/>
    <w:multiLevelType w:val="multilevel"/>
    <w:tmpl w:val="EB4A0C66"/>
    <w:lvl w:ilvl="0">
      <w:start w:val="1"/>
      <w:numFmt w:val="bullet"/>
      <w:lvlText w:val="o"/>
      <w:lvlJc w:val="left"/>
      <w:pPr>
        <w:tabs>
          <w:tab w:val="num" w:pos="1429"/>
        </w:tabs>
        <w:ind w:left="1429" w:hanging="360"/>
      </w:pPr>
      <w:rPr>
        <w:rFonts w:ascii="Courier New" w:hAnsi="Courier New"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o"/>
      <w:lvlJc w:val="left"/>
      <w:pPr>
        <w:tabs>
          <w:tab w:val="num" w:pos="2869"/>
        </w:tabs>
        <w:ind w:left="2869" w:hanging="360"/>
      </w:pPr>
      <w:rPr>
        <w:rFonts w:ascii="Courier New" w:hAnsi="Courier New" w:hint="default"/>
        <w:sz w:val="20"/>
      </w:rPr>
    </w:lvl>
    <w:lvl w:ilvl="3" w:tentative="1">
      <w:start w:val="1"/>
      <w:numFmt w:val="bullet"/>
      <w:lvlText w:val="o"/>
      <w:lvlJc w:val="left"/>
      <w:pPr>
        <w:tabs>
          <w:tab w:val="num" w:pos="3589"/>
        </w:tabs>
        <w:ind w:left="3589" w:hanging="360"/>
      </w:pPr>
      <w:rPr>
        <w:rFonts w:ascii="Courier New" w:hAnsi="Courier New" w:hint="default"/>
        <w:sz w:val="20"/>
      </w:rPr>
    </w:lvl>
    <w:lvl w:ilvl="4" w:tentative="1">
      <w:start w:val="1"/>
      <w:numFmt w:val="bullet"/>
      <w:lvlText w:val="o"/>
      <w:lvlJc w:val="left"/>
      <w:pPr>
        <w:tabs>
          <w:tab w:val="num" w:pos="4309"/>
        </w:tabs>
        <w:ind w:left="4309" w:hanging="360"/>
      </w:pPr>
      <w:rPr>
        <w:rFonts w:ascii="Courier New" w:hAnsi="Courier New" w:hint="default"/>
        <w:sz w:val="20"/>
      </w:rPr>
    </w:lvl>
    <w:lvl w:ilvl="5" w:tentative="1">
      <w:start w:val="1"/>
      <w:numFmt w:val="bullet"/>
      <w:lvlText w:val="o"/>
      <w:lvlJc w:val="left"/>
      <w:pPr>
        <w:tabs>
          <w:tab w:val="num" w:pos="5029"/>
        </w:tabs>
        <w:ind w:left="5029" w:hanging="360"/>
      </w:pPr>
      <w:rPr>
        <w:rFonts w:ascii="Courier New" w:hAnsi="Courier New" w:hint="default"/>
        <w:sz w:val="20"/>
      </w:rPr>
    </w:lvl>
    <w:lvl w:ilvl="6" w:tentative="1">
      <w:start w:val="1"/>
      <w:numFmt w:val="bullet"/>
      <w:lvlText w:val="o"/>
      <w:lvlJc w:val="left"/>
      <w:pPr>
        <w:tabs>
          <w:tab w:val="num" w:pos="5749"/>
        </w:tabs>
        <w:ind w:left="5749" w:hanging="360"/>
      </w:pPr>
      <w:rPr>
        <w:rFonts w:ascii="Courier New" w:hAnsi="Courier New" w:hint="default"/>
        <w:sz w:val="20"/>
      </w:rPr>
    </w:lvl>
    <w:lvl w:ilvl="7" w:tentative="1">
      <w:start w:val="1"/>
      <w:numFmt w:val="bullet"/>
      <w:lvlText w:val="o"/>
      <w:lvlJc w:val="left"/>
      <w:pPr>
        <w:tabs>
          <w:tab w:val="num" w:pos="6469"/>
        </w:tabs>
        <w:ind w:left="6469" w:hanging="360"/>
      </w:pPr>
      <w:rPr>
        <w:rFonts w:ascii="Courier New" w:hAnsi="Courier New" w:hint="default"/>
        <w:sz w:val="20"/>
      </w:rPr>
    </w:lvl>
    <w:lvl w:ilvl="8" w:tentative="1">
      <w:start w:val="1"/>
      <w:numFmt w:val="bullet"/>
      <w:lvlText w:val="o"/>
      <w:lvlJc w:val="left"/>
      <w:pPr>
        <w:tabs>
          <w:tab w:val="num" w:pos="7189"/>
        </w:tabs>
        <w:ind w:left="7189" w:hanging="360"/>
      </w:pPr>
      <w:rPr>
        <w:rFonts w:ascii="Courier New" w:hAnsi="Courier New" w:hint="default"/>
        <w:sz w:val="20"/>
      </w:rPr>
    </w:lvl>
  </w:abstractNum>
  <w:abstractNum w:abstractNumId="22" w15:restartNumberingAfterBreak="0">
    <w:nsid w:val="36371861"/>
    <w:multiLevelType w:val="multilevel"/>
    <w:tmpl w:val="FE1036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4814F5"/>
    <w:multiLevelType w:val="multilevel"/>
    <w:tmpl w:val="3F4A7CC6"/>
    <w:lvl w:ilvl="0">
      <w:start w:val="1"/>
      <w:numFmt w:val="bullet"/>
      <w:lvlText w:val="o"/>
      <w:lvlJc w:val="left"/>
      <w:pPr>
        <w:tabs>
          <w:tab w:val="num" w:pos="1429"/>
        </w:tabs>
        <w:ind w:left="1429" w:hanging="360"/>
      </w:pPr>
      <w:rPr>
        <w:rFonts w:ascii="Courier New" w:hAnsi="Courier New"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o"/>
      <w:lvlJc w:val="left"/>
      <w:pPr>
        <w:tabs>
          <w:tab w:val="num" w:pos="2869"/>
        </w:tabs>
        <w:ind w:left="2869" w:hanging="360"/>
      </w:pPr>
      <w:rPr>
        <w:rFonts w:ascii="Courier New" w:hAnsi="Courier New" w:hint="default"/>
        <w:sz w:val="20"/>
      </w:rPr>
    </w:lvl>
    <w:lvl w:ilvl="3" w:tentative="1">
      <w:start w:val="1"/>
      <w:numFmt w:val="bullet"/>
      <w:lvlText w:val="o"/>
      <w:lvlJc w:val="left"/>
      <w:pPr>
        <w:tabs>
          <w:tab w:val="num" w:pos="3589"/>
        </w:tabs>
        <w:ind w:left="3589" w:hanging="360"/>
      </w:pPr>
      <w:rPr>
        <w:rFonts w:ascii="Courier New" w:hAnsi="Courier New" w:hint="default"/>
        <w:sz w:val="20"/>
      </w:rPr>
    </w:lvl>
    <w:lvl w:ilvl="4" w:tentative="1">
      <w:start w:val="1"/>
      <w:numFmt w:val="bullet"/>
      <w:lvlText w:val="o"/>
      <w:lvlJc w:val="left"/>
      <w:pPr>
        <w:tabs>
          <w:tab w:val="num" w:pos="4309"/>
        </w:tabs>
        <w:ind w:left="4309" w:hanging="360"/>
      </w:pPr>
      <w:rPr>
        <w:rFonts w:ascii="Courier New" w:hAnsi="Courier New" w:hint="default"/>
        <w:sz w:val="20"/>
      </w:rPr>
    </w:lvl>
    <w:lvl w:ilvl="5" w:tentative="1">
      <w:start w:val="1"/>
      <w:numFmt w:val="bullet"/>
      <w:lvlText w:val="o"/>
      <w:lvlJc w:val="left"/>
      <w:pPr>
        <w:tabs>
          <w:tab w:val="num" w:pos="5029"/>
        </w:tabs>
        <w:ind w:left="5029" w:hanging="360"/>
      </w:pPr>
      <w:rPr>
        <w:rFonts w:ascii="Courier New" w:hAnsi="Courier New" w:hint="default"/>
        <w:sz w:val="20"/>
      </w:rPr>
    </w:lvl>
    <w:lvl w:ilvl="6" w:tentative="1">
      <w:start w:val="1"/>
      <w:numFmt w:val="bullet"/>
      <w:lvlText w:val="o"/>
      <w:lvlJc w:val="left"/>
      <w:pPr>
        <w:tabs>
          <w:tab w:val="num" w:pos="5749"/>
        </w:tabs>
        <w:ind w:left="5749" w:hanging="360"/>
      </w:pPr>
      <w:rPr>
        <w:rFonts w:ascii="Courier New" w:hAnsi="Courier New" w:hint="default"/>
        <w:sz w:val="20"/>
      </w:rPr>
    </w:lvl>
    <w:lvl w:ilvl="7" w:tentative="1">
      <w:start w:val="1"/>
      <w:numFmt w:val="bullet"/>
      <w:lvlText w:val="o"/>
      <w:lvlJc w:val="left"/>
      <w:pPr>
        <w:tabs>
          <w:tab w:val="num" w:pos="6469"/>
        </w:tabs>
        <w:ind w:left="6469" w:hanging="360"/>
      </w:pPr>
      <w:rPr>
        <w:rFonts w:ascii="Courier New" w:hAnsi="Courier New" w:hint="default"/>
        <w:sz w:val="20"/>
      </w:rPr>
    </w:lvl>
    <w:lvl w:ilvl="8" w:tentative="1">
      <w:start w:val="1"/>
      <w:numFmt w:val="bullet"/>
      <w:lvlText w:val="o"/>
      <w:lvlJc w:val="left"/>
      <w:pPr>
        <w:tabs>
          <w:tab w:val="num" w:pos="7189"/>
        </w:tabs>
        <w:ind w:left="7189" w:hanging="360"/>
      </w:pPr>
      <w:rPr>
        <w:rFonts w:ascii="Courier New" w:hAnsi="Courier New" w:hint="default"/>
        <w:sz w:val="20"/>
      </w:rPr>
    </w:lvl>
  </w:abstractNum>
  <w:abstractNum w:abstractNumId="24" w15:restartNumberingAfterBreak="0">
    <w:nsid w:val="3C4A238F"/>
    <w:multiLevelType w:val="multilevel"/>
    <w:tmpl w:val="B26E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245162"/>
    <w:multiLevelType w:val="multilevel"/>
    <w:tmpl w:val="E20C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DA6724"/>
    <w:multiLevelType w:val="multilevel"/>
    <w:tmpl w:val="1E7A8168"/>
    <w:lvl w:ilvl="0">
      <w:start w:val="1"/>
      <w:numFmt w:val="bullet"/>
      <w:lvlText w:val="o"/>
      <w:lvlJc w:val="left"/>
      <w:pPr>
        <w:tabs>
          <w:tab w:val="num" w:pos="1429"/>
        </w:tabs>
        <w:ind w:left="1429" w:hanging="360"/>
      </w:pPr>
      <w:rPr>
        <w:rFonts w:ascii="Courier New" w:hAnsi="Courier New"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o"/>
      <w:lvlJc w:val="left"/>
      <w:pPr>
        <w:tabs>
          <w:tab w:val="num" w:pos="2869"/>
        </w:tabs>
        <w:ind w:left="2869" w:hanging="360"/>
      </w:pPr>
      <w:rPr>
        <w:rFonts w:ascii="Courier New" w:hAnsi="Courier New" w:hint="default"/>
        <w:sz w:val="20"/>
      </w:rPr>
    </w:lvl>
    <w:lvl w:ilvl="3" w:tentative="1">
      <w:start w:val="1"/>
      <w:numFmt w:val="bullet"/>
      <w:lvlText w:val="o"/>
      <w:lvlJc w:val="left"/>
      <w:pPr>
        <w:tabs>
          <w:tab w:val="num" w:pos="3589"/>
        </w:tabs>
        <w:ind w:left="3589" w:hanging="360"/>
      </w:pPr>
      <w:rPr>
        <w:rFonts w:ascii="Courier New" w:hAnsi="Courier New" w:hint="default"/>
        <w:sz w:val="20"/>
      </w:rPr>
    </w:lvl>
    <w:lvl w:ilvl="4" w:tentative="1">
      <w:start w:val="1"/>
      <w:numFmt w:val="bullet"/>
      <w:lvlText w:val="o"/>
      <w:lvlJc w:val="left"/>
      <w:pPr>
        <w:tabs>
          <w:tab w:val="num" w:pos="4309"/>
        </w:tabs>
        <w:ind w:left="4309" w:hanging="360"/>
      </w:pPr>
      <w:rPr>
        <w:rFonts w:ascii="Courier New" w:hAnsi="Courier New" w:hint="default"/>
        <w:sz w:val="20"/>
      </w:rPr>
    </w:lvl>
    <w:lvl w:ilvl="5" w:tentative="1">
      <w:start w:val="1"/>
      <w:numFmt w:val="bullet"/>
      <w:lvlText w:val="o"/>
      <w:lvlJc w:val="left"/>
      <w:pPr>
        <w:tabs>
          <w:tab w:val="num" w:pos="5029"/>
        </w:tabs>
        <w:ind w:left="5029" w:hanging="360"/>
      </w:pPr>
      <w:rPr>
        <w:rFonts w:ascii="Courier New" w:hAnsi="Courier New" w:hint="default"/>
        <w:sz w:val="20"/>
      </w:rPr>
    </w:lvl>
    <w:lvl w:ilvl="6" w:tentative="1">
      <w:start w:val="1"/>
      <w:numFmt w:val="bullet"/>
      <w:lvlText w:val="o"/>
      <w:lvlJc w:val="left"/>
      <w:pPr>
        <w:tabs>
          <w:tab w:val="num" w:pos="5749"/>
        </w:tabs>
        <w:ind w:left="5749" w:hanging="360"/>
      </w:pPr>
      <w:rPr>
        <w:rFonts w:ascii="Courier New" w:hAnsi="Courier New" w:hint="default"/>
        <w:sz w:val="20"/>
      </w:rPr>
    </w:lvl>
    <w:lvl w:ilvl="7" w:tentative="1">
      <w:start w:val="1"/>
      <w:numFmt w:val="bullet"/>
      <w:lvlText w:val="o"/>
      <w:lvlJc w:val="left"/>
      <w:pPr>
        <w:tabs>
          <w:tab w:val="num" w:pos="6469"/>
        </w:tabs>
        <w:ind w:left="6469" w:hanging="360"/>
      </w:pPr>
      <w:rPr>
        <w:rFonts w:ascii="Courier New" w:hAnsi="Courier New" w:hint="default"/>
        <w:sz w:val="20"/>
      </w:rPr>
    </w:lvl>
    <w:lvl w:ilvl="8" w:tentative="1">
      <w:start w:val="1"/>
      <w:numFmt w:val="bullet"/>
      <w:lvlText w:val="o"/>
      <w:lvlJc w:val="left"/>
      <w:pPr>
        <w:tabs>
          <w:tab w:val="num" w:pos="7189"/>
        </w:tabs>
        <w:ind w:left="7189" w:hanging="360"/>
      </w:pPr>
      <w:rPr>
        <w:rFonts w:ascii="Courier New" w:hAnsi="Courier New" w:hint="default"/>
        <w:sz w:val="20"/>
      </w:rPr>
    </w:lvl>
  </w:abstractNum>
  <w:abstractNum w:abstractNumId="27" w15:restartNumberingAfterBreak="0">
    <w:nsid w:val="430427C7"/>
    <w:multiLevelType w:val="hybridMultilevel"/>
    <w:tmpl w:val="4BCC2D7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43196820"/>
    <w:multiLevelType w:val="hybridMultilevel"/>
    <w:tmpl w:val="BB6A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240D42"/>
    <w:multiLevelType w:val="hybridMultilevel"/>
    <w:tmpl w:val="8EA6F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1A6B14"/>
    <w:multiLevelType w:val="multilevel"/>
    <w:tmpl w:val="657261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4617156"/>
    <w:multiLevelType w:val="multilevel"/>
    <w:tmpl w:val="60D4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4D321DA"/>
    <w:multiLevelType w:val="multilevel"/>
    <w:tmpl w:val="BF2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5615AE5"/>
    <w:multiLevelType w:val="multilevel"/>
    <w:tmpl w:val="8A6250DA"/>
    <w:lvl w:ilvl="0">
      <w:start w:val="1"/>
      <w:numFmt w:val="bullet"/>
      <w:lvlText w:val="o"/>
      <w:lvlJc w:val="left"/>
      <w:pPr>
        <w:tabs>
          <w:tab w:val="num" w:pos="1069"/>
        </w:tabs>
        <w:ind w:left="1069" w:hanging="360"/>
      </w:pPr>
      <w:rPr>
        <w:rFonts w:ascii="Courier New" w:hAnsi="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o"/>
      <w:lvlJc w:val="left"/>
      <w:pPr>
        <w:tabs>
          <w:tab w:val="num" w:pos="2509"/>
        </w:tabs>
        <w:ind w:left="2509" w:hanging="360"/>
      </w:pPr>
      <w:rPr>
        <w:rFonts w:ascii="Courier New" w:hAnsi="Courier New" w:hint="default"/>
        <w:sz w:val="20"/>
      </w:rPr>
    </w:lvl>
    <w:lvl w:ilvl="3" w:tentative="1">
      <w:start w:val="1"/>
      <w:numFmt w:val="bullet"/>
      <w:lvlText w:val="o"/>
      <w:lvlJc w:val="left"/>
      <w:pPr>
        <w:tabs>
          <w:tab w:val="num" w:pos="3229"/>
        </w:tabs>
        <w:ind w:left="3229" w:hanging="360"/>
      </w:pPr>
      <w:rPr>
        <w:rFonts w:ascii="Courier New" w:hAnsi="Courier New" w:hint="default"/>
        <w:sz w:val="20"/>
      </w:rPr>
    </w:lvl>
    <w:lvl w:ilvl="4" w:tentative="1">
      <w:start w:val="1"/>
      <w:numFmt w:val="bullet"/>
      <w:lvlText w:val="o"/>
      <w:lvlJc w:val="left"/>
      <w:pPr>
        <w:tabs>
          <w:tab w:val="num" w:pos="3949"/>
        </w:tabs>
        <w:ind w:left="3949" w:hanging="360"/>
      </w:pPr>
      <w:rPr>
        <w:rFonts w:ascii="Courier New" w:hAnsi="Courier New" w:hint="default"/>
        <w:sz w:val="20"/>
      </w:rPr>
    </w:lvl>
    <w:lvl w:ilvl="5" w:tentative="1">
      <w:start w:val="1"/>
      <w:numFmt w:val="bullet"/>
      <w:lvlText w:val="o"/>
      <w:lvlJc w:val="left"/>
      <w:pPr>
        <w:tabs>
          <w:tab w:val="num" w:pos="4669"/>
        </w:tabs>
        <w:ind w:left="4669" w:hanging="360"/>
      </w:pPr>
      <w:rPr>
        <w:rFonts w:ascii="Courier New" w:hAnsi="Courier New" w:hint="default"/>
        <w:sz w:val="20"/>
      </w:rPr>
    </w:lvl>
    <w:lvl w:ilvl="6" w:tentative="1">
      <w:start w:val="1"/>
      <w:numFmt w:val="bullet"/>
      <w:lvlText w:val="o"/>
      <w:lvlJc w:val="left"/>
      <w:pPr>
        <w:tabs>
          <w:tab w:val="num" w:pos="5389"/>
        </w:tabs>
        <w:ind w:left="5389" w:hanging="360"/>
      </w:pPr>
      <w:rPr>
        <w:rFonts w:ascii="Courier New" w:hAnsi="Courier New" w:hint="default"/>
        <w:sz w:val="20"/>
      </w:rPr>
    </w:lvl>
    <w:lvl w:ilvl="7" w:tentative="1">
      <w:start w:val="1"/>
      <w:numFmt w:val="bullet"/>
      <w:lvlText w:val="o"/>
      <w:lvlJc w:val="left"/>
      <w:pPr>
        <w:tabs>
          <w:tab w:val="num" w:pos="6109"/>
        </w:tabs>
        <w:ind w:left="6109" w:hanging="360"/>
      </w:pPr>
      <w:rPr>
        <w:rFonts w:ascii="Courier New" w:hAnsi="Courier New" w:hint="default"/>
        <w:sz w:val="20"/>
      </w:rPr>
    </w:lvl>
    <w:lvl w:ilvl="8" w:tentative="1">
      <w:start w:val="1"/>
      <w:numFmt w:val="bullet"/>
      <w:lvlText w:val="o"/>
      <w:lvlJc w:val="left"/>
      <w:pPr>
        <w:tabs>
          <w:tab w:val="num" w:pos="6829"/>
        </w:tabs>
        <w:ind w:left="6829" w:hanging="360"/>
      </w:pPr>
      <w:rPr>
        <w:rFonts w:ascii="Courier New" w:hAnsi="Courier New" w:hint="default"/>
        <w:sz w:val="20"/>
      </w:rPr>
    </w:lvl>
  </w:abstractNum>
  <w:abstractNum w:abstractNumId="34" w15:restartNumberingAfterBreak="0">
    <w:nsid w:val="461F46B1"/>
    <w:multiLevelType w:val="multilevel"/>
    <w:tmpl w:val="4EEE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62666BE"/>
    <w:multiLevelType w:val="multilevel"/>
    <w:tmpl w:val="A326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68E6976"/>
    <w:multiLevelType w:val="multilevel"/>
    <w:tmpl w:val="2CC2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83278B8"/>
    <w:multiLevelType w:val="multilevel"/>
    <w:tmpl w:val="FA12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CC737BF"/>
    <w:multiLevelType w:val="multilevel"/>
    <w:tmpl w:val="C834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D0D3356"/>
    <w:multiLevelType w:val="hybridMultilevel"/>
    <w:tmpl w:val="56D21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002B07"/>
    <w:multiLevelType w:val="multilevel"/>
    <w:tmpl w:val="D0EE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2A54DAE"/>
    <w:multiLevelType w:val="multilevel"/>
    <w:tmpl w:val="82BCF030"/>
    <w:lvl w:ilvl="0">
      <w:start w:val="1"/>
      <w:numFmt w:val="bullet"/>
      <w:lvlText w:val="o"/>
      <w:lvlJc w:val="left"/>
      <w:pPr>
        <w:tabs>
          <w:tab w:val="num" w:pos="1778"/>
        </w:tabs>
        <w:ind w:left="1778" w:hanging="360"/>
      </w:pPr>
      <w:rPr>
        <w:rFonts w:ascii="Courier New" w:hAnsi="Courier New" w:hint="default"/>
        <w:sz w:val="20"/>
      </w:rPr>
    </w:lvl>
    <w:lvl w:ilvl="1" w:tentative="1">
      <w:start w:val="1"/>
      <w:numFmt w:val="bullet"/>
      <w:lvlText w:val="o"/>
      <w:lvlJc w:val="left"/>
      <w:pPr>
        <w:tabs>
          <w:tab w:val="num" w:pos="2498"/>
        </w:tabs>
        <w:ind w:left="2498" w:hanging="360"/>
      </w:pPr>
      <w:rPr>
        <w:rFonts w:ascii="Courier New" w:hAnsi="Courier New" w:hint="default"/>
        <w:sz w:val="20"/>
      </w:rPr>
    </w:lvl>
    <w:lvl w:ilvl="2" w:tentative="1">
      <w:start w:val="1"/>
      <w:numFmt w:val="bullet"/>
      <w:lvlText w:val="o"/>
      <w:lvlJc w:val="left"/>
      <w:pPr>
        <w:tabs>
          <w:tab w:val="num" w:pos="3218"/>
        </w:tabs>
        <w:ind w:left="3218" w:hanging="360"/>
      </w:pPr>
      <w:rPr>
        <w:rFonts w:ascii="Courier New" w:hAnsi="Courier New" w:hint="default"/>
        <w:sz w:val="20"/>
      </w:rPr>
    </w:lvl>
    <w:lvl w:ilvl="3" w:tentative="1">
      <w:start w:val="1"/>
      <w:numFmt w:val="bullet"/>
      <w:lvlText w:val="o"/>
      <w:lvlJc w:val="left"/>
      <w:pPr>
        <w:tabs>
          <w:tab w:val="num" w:pos="3938"/>
        </w:tabs>
        <w:ind w:left="3938" w:hanging="360"/>
      </w:pPr>
      <w:rPr>
        <w:rFonts w:ascii="Courier New" w:hAnsi="Courier New" w:hint="default"/>
        <w:sz w:val="20"/>
      </w:rPr>
    </w:lvl>
    <w:lvl w:ilvl="4" w:tentative="1">
      <w:start w:val="1"/>
      <w:numFmt w:val="bullet"/>
      <w:lvlText w:val="o"/>
      <w:lvlJc w:val="left"/>
      <w:pPr>
        <w:tabs>
          <w:tab w:val="num" w:pos="4658"/>
        </w:tabs>
        <w:ind w:left="4658" w:hanging="360"/>
      </w:pPr>
      <w:rPr>
        <w:rFonts w:ascii="Courier New" w:hAnsi="Courier New" w:hint="default"/>
        <w:sz w:val="20"/>
      </w:rPr>
    </w:lvl>
    <w:lvl w:ilvl="5" w:tentative="1">
      <w:start w:val="1"/>
      <w:numFmt w:val="bullet"/>
      <w:lvlText w:val="o"/>
      <w:lvlJc w:val="left"/>
      <w:pPr>
        <w:tabs>
          <w:tab w:val="num" w:pos="5378"/>
        </w:tabs>
        <w:ind w:left="5378" w:hanging="360"/>
      </w:pPr>
      <w:rPr>
        <w:rFonts w:ascii="Courier New" w:hAnsi="Courier New" w:hint="default"/>
        <w:sz w:val="20"/>
      </w:rPr>
    </w:lvl>
    <w:lvl w:ilvl="6" w:tentative="1">
      <w:start w:val="1"/>
      <w:numFmt w:val="bullet"/>
      <w:lvlText w:val="o"/>
      <w:lvlJc w:val="left"/>
      <w:pPr>
        <w:tabs>
          <w:tab w:val="num" w:pos="6098"/>
        </w:tabs>
        <w:ind w:left="6098" w:hanging="360"/>
      </w:pPr>
      <w:rPr>
        <w:rFonts w:ascii="Courier New" w:hAnsi="Courier New" w:hint="default"/>
        <w:sz w:val="20"/>
      </w:rPr>
    </w:lvl>
    <w:lvl w:ilvl="7" w:tentative="1">
      <w:start w:val="1"/>
      <w:numFmt w:val="bullet"/>
      <w:lvlText w:val="o"/>
      <w:lvlJc w:val="left"/>
      <w:pPr>
        <w:tabs>
          <w:tab w:val="num" w:pos="6818"/>
        </w:tabs>
        <w:ind w:left="6818" w:hanging="360"/>
      </w:pPr>
      <w:rPr>
        <w:rFonts w:ascii="Courier New" w:hAnsi="Courier New" w:hint="default"/>
        <w:sz w:val="20"/>
      </w:rPr>
    </w:lvl>
    <w:lvl w:ilvl="8" w:tentative="1">
      <w:start w:val="1"/>
      <w:numFmt w:val="bullet"/>
      <w:lvlText w:val="o"/>
      <w:lvlJc w:val="left"/>
      <w:pPr>
        <w:tabs>
          <w:tab w:val="num" w:pos="7538"/>
        </w:tabs>
        <w:ind w:left="7538" w:hanging="360"/>
      </w:pPr>
      <w:rPr>
        <w:rFonts w:ascii="Courier New" w:hAnsi="Courier New" w:hint="default"/>
        <w:sz w:val="20"/>
      </w:rPr>
    </w:lvl>
  </w:abstractNum>
  <w:abstractNum w:abstractNumId="42" w15:restartNumberingAfterBreak="0">
    <w:nsid w:val="5559106B"/>
    <w:multiLevelType w:val="hybridMultilevel"/>
    <w:tmpl w:val="F336E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AD7EF8"/>
    <w:multiLevelType w:val="multilevel"/>
    <w:tmpl w:val="7FFE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C9041DC"/>
    <w:multiLevelType w:val="multilevel"/>
    <w:tmpl w:val="C368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EFB027F"/>
    <w:multiLevelType w:val="multilevel"/>
    <w:tmpl w:val="F79E1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9027F7"/>
    <w:multiLevelType w:val="multilevel"/>
    <w:tmpl w:val="F0D4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1D73895"/>
    <w:multiLevelType w:val="multilevel"/>
    <w:tmpl w:val="CD58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1E7197A"/>
    <w:multiLevelType w:val="multilevel"/>
    <w:tmpl w:val="059CA8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63B3143E"/>
    <w:multiLevelType w:val="multilevel"/>
    <w:tmpl w:val="80AA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6406818"/>
    <w:multiLevelType w:val="multilevel"/>
    <w:tmpl w:val="56C06A50"/>
    <w:lvl w:ilvl="0">
      <w:start w:val="1"/>
      <w:numFmt w:val="bullet"/>
      <w:lvlText w:val="o"/>
      <w:lvlJc w:val="left"/>
      <w:pPr>
        <w:tabs>
          <w:tab w:val="num" w:pos="1429"/>
        </w:tabs>
        <w:ind w:left="1429" w:hanging="360"/>
      </w:pPr>
      <w:rPr>
        <w:rFonts w:ascii="Courier New" w:hAnsi="Courier New"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o"/>
      <w:lvlJc w:val="left"/>
      <w:pPr>
        <w:tabs>
          <w:tab w:val="num" w:pos="2869"/>
        </w:tabs>
        <w:ind w:left="2869" w:hanging="360"/>
      </w:pPr>
      <w:rPr>
        <w:rFonts w:ascii="Courier New" w:hAnsi="Courier New" w:hint="default"/>
        <w:sz w:val="20"/>
      </w:rPr>
    </w:lvl>
    <w:lvl w:ilvl="3" w:tentative="1">
      <w:start w:val="1"/>
      <w:numFmt w:val="bullet"/>
      <w:lvlText w:val="o"/>
      <w:lvlJc w:val="left"/>
      <w:pPr>
        <w:tabs>
          <w:tab w:val="num" w:pos="3589"/>
        </w:tabs>
        <w:ind w:left="3589" w:hanging="360"/>
      </w:pPr>
      <w:rPr>
        <w:rFonts w:ascii="Courier New" w:hAnsi="Courier New" w:hint="default"/>
        <w:sz w:val="20"/>
      </w:rPr>
    </w:lvl>
    <w:lvl w:ilvl="4" w:tentative="1">
      <w:start w:val="1"/>
      <w:numFmt w:val="bullet"/>
      <w:lvlText w:val="o"/>
      <w:lvlJc w:val="left"/>
      <w:pPr>
        <w:tabs>
          <w:tab w:val="num" w:pos="4309"/>
        </w:tabs>
        <w:ind w:left="4309" w:hanging="360"/>
      </w:pPr>
      <w:rPr>
        <w:rFonts w:ascii="Courier New" w:hAnsi="Courier New" w:hint="default"/>
        <w:sz w:val="20"/>
      </w:rPr>
    </w:lvl>
    <w:lvl w:ilvl="5" w:tentative="1">
      <w:start w:val="1"/>
      <w:numFmt w:val="bullet"/>
      <w:lvlText w:val="o"/>
      <w:lvlJc w:val="left"/>
      <w:pPr>
        <w:tabs>
          <w:tab w:val="num" w:pos="5029"/>
        </w:tabs>
        <w:ind w:left="5029" w:hanging="360"/>
      </w:pPr>
      <w:rPr>
        <w:rFonts w:ascii="Courier New" w:hAnsi="Courier New" w:hint="default"/>
        <w:sz w:val="20"/>
      </w:rPr>
    </w:lvl>
    <w:lvl w:ilvl="6" w:tentative="1">
      <w:start w:val="1"/>
      <w:numFmt w:val="bullet"/>
      <w:lvlText w:val="o"/>
      <w:lvlJc w:val="left"/>
      <w:pPr>
        <w:tabs>
          <w:tab w:val="num" w:pos="5749"/>
        </w:tabs>
        <w:ind w:left="5749" w:hanging="360"/>
      </w:pPr>
      <w:rPr>
        <w:rFonts w:ascii="Courier New" w:hAnsi="Courier New" w:hint="default"/>
        <w:sz w:val="20"/>
      </w:rPr>
    </w:lvl>
    <w:lvl w:ilvl="7" w:tentative="1">
      <w:start w:val="1"/>
      <w:numFmt w:val="bullet"/>
      <w:lvlText w:val="o"/>
      <w:lvlJc w:val="left"/>
      <w:pPr>
        <w:tabs>
          <w:tab w:val="num" w:pos="6469"/>
        </w:tabs>
        <w:ind w:left="6469" w:hanging="360"/>
      </w:pPr>
      <w:rPr>
        <w:rFonts w:ascii="Courier New" w:hAnsi="Courier New" w:hint="default"/>
        <w:sz w:val="20"/>
      </w:rPr>
    </w:lvl>
    <w:lvl w:ilvl="8" w:tentative="1">
      <w:start w:val="1"/>
      <w:numFmt w:val="bullet"/>
      <w:lvlText w:val="o"/>
      <w:lvlJc w:val="left"/>
      <w:pPr>
        <w:tabs>
          <w:tab w:val="num" w:pos="7189"/>
        </w:tabs>
        <w:ind w:left="7189" w:hanging="360"/>
      </w:pPr>
      <w:rPr>
        <w:rFonts w:ascii="Courier New" w:hAnsi="Courier New" w:hint="default"/>
        <w:sz w:val="20"/>
      </w:rPr>
    </w:lvl>
  </w:abstractNum>
  <w:abstractNum w:abstractNumId="51" w15:restartNumberingAfterBreak="0">
    <w:nsid w:val="68FD7BF8"/>
    <w:multiLevelType w:val="multilevel"/>
    <w:tmpl w:val="4090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9F07779"/>
    <w:multiLevelType w:val="multilevel"/>
    <w:tmpl w:val="45BE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AB578CF"/>
    <w:multiLevelType w:val="multilevel"/>
    <w:tmpl w:val="C16C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ABA312E"/>
    <w:multiLevelType w:val="hybridMultilevel"/>
    <w:tmpl w:val="FCCCA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F235C52"/>
    <w:multiLevelType w:val="hybridMultilevel"/>
    <w:tmpl w:val="037E5B48"/>
    <w:lvl w:ilvl="0" w:tplc="818AF2C4">
      <w:numFmt w:val="bullet"/>
      <w:lvlText w:val="•"/>
      <w:lvlJc w:val="left"/>
      <w:pPr>
        <w:ind w:left="795" w:hanging="360"/>
      </w:pPr>
      <w:rPr>
        <w:rFonts w:ascii="Calibri" w:eastAsia="Helvetica" w:hAnsi="Calibri" w:cs="Calibri"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6" w15:restartNumberingAfterBreak="0">
    <w:nsid w:val="74313F6D"/>
    <w:multiLevelType w:val="multilevel"/>
    <w:tmpl w:val="D6C267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7E304089"/>
    <w:multiLevelType w:val="multilevel"/>
    <w:tmpl w:val="3440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FDD212C"/>
    <w:multiLevelType w:val="multilevel"/>
    <w:tmpl w:val="97CA8610"/>
    <w:lvl w:ilvl="0">
      <w:start w:val="1"/>
      <w:numFmt w:val="bullet"/>
      <w:lvlText w:val="o"/>
      <w:lvlJc w:val="left"/>
      <w:pPr>
        <w:tabs>
          <w:tab w:val="num" w:pos="1429"/>
        </w:tabs>
        <w:ind w:left="1429" w:hanging="360"/>
      </w:pPr>
      <w:rPr>
        <w:rFonts w:ascii="Courier New" w:hAnsi="Courier New"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o"/>
      <w:lvlJc w:val="left"/>
      <w:pPr>
        <w:tabs>
          <w:tab w:val="num" w:pos="2869"/>
        </w:tabs>
        <w:ind w:left="2869" w:hanging="360"/>
      </w:pPr>
      <w:rPr>
        <w:rFonts w:ascii="Courier New" w:hAnsi="Courier New" w:hint="default"/>
        <w:sz w:val="20"/>
      </w:rPr>
    </w:lvl>
    <w:lvl w:ilvl="3" w:tentative="1">
      <w:start w:val="1"/>
      <w:numFmt w:val="bullet"/>
      <w:lvlText w:val="o"/>
      <w:lvlJc w:val="left"/>
      <w:pPr>
        <w:tabs>
          <w:tab w:val="num" w:pos="3589"/>
        </w:tabs>
        <w:ind w:left="3589" w:hanging="360"/>
      </w:pPr>
      <w:rPr>
        <w:rFonts w:ascii="Courier New" w:hAnsi="Courier New" w:hint="default"/>
        <w:sz w:val="20"/>
      </w:rPr>
    </w:lvl>
    <w:lvl w:ilvl="4" w:tentative="1">
      <w:start w:val="1"/>
      <w:numFmt w:val="bullet"/>
      <w:lvlText w:val="o"/>
      <w:lvlJc w:val="left"/>
      <w:pPr>
        <w:tabs>
          <w:tab w:val="num" w:pos="4309"/>
        </w:tabs>
        <w:ind w:left="4309" w:hanging="360"/>
      </w:pPr>
      <w:rPr>
        <w:rFonts w:ascii="Courier New" w:hAnsi="Courier New" w:hint="default"/>
        <w:sz w:val="20"/>
      </w:rPr>
    </w:lvl>
    <w:lvl w:ilvl="5" w:tentative="1">
      <w:start w:val="1"/>
      <w:numFmt w:val="bullet"/>
      <w:lvlText w:val="o"/>
      <w:lvlJc w:val="left"/>
      <w:pPr>
        <w:tabs>
          <w:tab w:val="num" w:pos="5029"/>
        </w:tabs>
        <w:ind w:left="5029" w:hanging="360"/>
      </w:pPr>
      <w:rPr>
        <w:rFonts w:ascii="Courier New" w:hAnsi="Courier New" w:hint="default"/>
        <w:sz w:val="20"/>
      </w:rPr>
    </w:lvl>
    <w:lvl w:ilvl="6" w:tentative="1">
      <w:start w:val="1"/>
      <w:numFmt w:val="bullet"/>
      <w:lvlText w:val="o"/>
      <w:lvlJc w:val="left"/>
      <w:pPr>
        <w:tabs>
          <w:tab w:val="num" w:pos="5749"/>
        </w:tabs>
        <w:ind w:left="5749" w:hanging="360"/>
      </w:pPr>
      <w:rPr>
        <w:rFonts w:ascii="Courier New" w:hAnsi="Courier New" w:hint="default"/>
        <w:sz w:val="20"/>
      </w:rPr>
    </w:lvl>
    <w:lvl w:ilvl="7" w:tentative="1">
      <w:start w:val="1"/>
      <w:numFmt w:val="bullet"/>
      <w:lvlText w:val="o"/>
      <w:lvlJc w:val="left"/>
      <w:pPr>
        <w:tabs>
          <w:tab w:val="num" w:pos="6469"/>
        </w:tabs>
        <w:ind w:left="6469" w:hanging="360"/>
      </w:pPr>
      <w:rPr>
        <w:rFonts w:ascii="Courier New" w:hAnsi="Courier New" w:hint="default"/>
        <w:sz w:val="20"/>
      </w:rPr>
    </w:lvl>
    <w:lvl w:ilvl="8" w:tentative="1">
      <w:start w:val="1"/>
      <w:numFmt w:val="bullet"/>
      <w:lvlText w:val="o"/>
      <w:lvlJc w:val="left"/>
      <w:pPr>
        <w:tabs>
          <w:tab w:val="num" w:pos="7189"/>
        </w:tabs>
        <w:ind w:left="7189" w:hanging="360"/>
      </w:pPr>
      <w:rPr>
        <w:rFonts w:ascii="Courier New" w:hAnsi="Courier New" w:hint="default"/>
        <w:sz w:val="20"/>
      </w:rPr>
    </w:lvl>
  </w:abstractNum>
  <w:num w:numId="1" w16cid:durableId="9526476">
    <w:abstractNumId w:val="15"/>
  </w:num>
  <w:num w:numId="2" w16cid:durableId="1403092975">
    <w:abstractNumId w:val="55"/>
  </w:num>
  <w:num w:numId="3" w16cid:durableId="1553811606">
    <w:abstractNumId w:val="27"/>
  </w:num>
  <w:num w:numId="4" w16cid:durableId="1809779410">
    <w:abstractNumId w:val="54"/>
  </w:num>
  <w:num w:numId="5" w16cid:durableId="1627007854">
    <w:abstractNumId w:val="42"/>
  </w:num>
  <w:num w:numId="6" w16cid:durableId="1192379386">
    <w:abstractNumId w:val="28"/>
  </w:num>
  <w:num w:numId="7" w16cid:durableId="1847206777">
    <w:abstractNumId w:val="0"/>
  </w:num>
  <w:num w:numId="8" w16cid:durableId="722676469">
    <w:abstractNumId w:val="29"/>
  </w:num>
  <w:num w:numId="9" w16cid:durableId="390732545">
    <w:abstractNumId w:val="39"/>
  </w:num>
  <w:num w:numId="10" w16cid:durableId="1975017962">
    <w:abstractNumId w:val="34"/>
  </w:num>
  <w:num w:numId="11" w16cid:durableId="1046029782">
    <w:abstractNumId w:val="49"/>
  </w:num>
  <w:num w:numId="12" w16cid:durableId="1623268913">
    <w:abstractNumId w:val="31"/>
  </w:num>
  <w:num w:numId="13" w16cid:durableId="489567159">
    <w:abstractNumId w:val="46"/>
  </w:num>
  <w:num w:numId="14" w16cid:durableId="435638019">
    <w:abstractNumId w:val="52"/>
  </w:num>
  <w:num w:numId="15" w16cid:durableId="2077975690">
    <w:abstractNumId w:val="40"/>
  </w:num>
  <w:num w:numId="16" w16cid:durableId="1001547483">
    <w:abstractNumId w:val="35"/>
  </w:num>
  <w:num w:numId="17" w16cid:durableId="1326275516">
    <w:abstractNumId w:val="14"/>
  </w:num>
  <w:num w:numId="18" w16cid:durableId="459610088">
    <w:abstractNumId w:val="53"/>
  </w:num>
  <w:num w:numId="19" w16cid:durableId="381902515">
    <w:abstractNumId w:val="20"/>
  </w:num>
  <w:num w:numId="20" w16cid:durableId="97524258">
    <w:abstractNumId w:val="25"/>
  </w:num>
  <w:num w:numId="21" w16cid:durableId="2131044657">
    <w:abstractNumId w:val="26"/>
  </w:num>
  <w:num w:numId="22" w16cid:durableId="1812743373">
    <w:abstractNumId w:val="16"/>
  </w:num>
  <w:num w:numId="23" w16cid:durableId="2045906086">
    <w:abstractNumId w:val="50"/>
  </w:num>
  <w:num w:numId="24" w16cid:durableId="2096124421">
    <w:abstractNumId w:val="36"/>
  </w:num>
  <w:num w:numId="25" w16cid:durableId="207225090">
    <w:abstractNumId w:val="21"/>
  </w:num>
  <w:num w:numId="26" w16cid:durableId="616328818">
    <w:abstractNumId w:val="23"/>
  </w:num>
  <w:num w:numId="27" w16cid:durableId="102503092">
    <w:abstractNumId w:val="5"/>
  </w:num>
  <w:num w:numId="28" w16cid:durableId="1259606365">
    <w:abstractNumId w:val="58"/>
  </w:num>
  <w:num w:numId="29" w16cid:durableId="1752581121">
    <w:abstractNumId w:val="13"/>
  </w:num>
  <w:num w:numId="30" w16cid:durableId="1227186029">
    <w:abstractNumId w:val="37"/>
  </w:num>
  <w:num w:numId="31" w16cid:durableId="278268682">
    <w:abstractNumId w:val="43"/>
  </w:num>
  <w:num w:numId="32" w16cid:durableId="2057393756">
    <w:abstractNumId w:val="3"/>
  </w:num>
  <w:num w:numId="33" w16cid:durableId="1686588171">
    <w:abstractNumId w:val="17"/>
  </w:num>
  <w:num w:numId="34" w16cid:durableId="641235349">
    <w:abstractNumId w:val="57"/>
  </w:num>
  <w:num w:numId="35" w16cid:durableId="751246395">
    <w:abstractNumId w:val="32"/>
  </w:num>
  <w:num w:numId="36" w16cid:durableId="775253423">
    <w:abstractNumId w:val="11"/>
  </w:num>
  <w:num w:numId="37" w16cid:durableId="1138960515">
    <w:abstractNumId w:val="24"/>
  </w:num>
  <w:num w:numId="38" w16cid:durableId="1386562650">
    <w:abstractNumId w:val="47"/>
  </w:num>
  <w:num w:numId="39" w16cid:durableId="584806253">
    <w:abstractNumId w:val="44"/>
  </w:num>
  <w:num w:numId="40" w16cid:durableId="2092464045">
    <w:abstractNumId w:val="41"/>
  </w:num>
  <w:num w:numId="41" w16cid:durableId="838542787">
    <w:abstractNumId w:val="51"/>
  </w:num>
  <w:num w:numId="42" w16cid:durableId="977612044">
    <w:abstractNumId w:val="9"/>
  </w:num>
  <w:num w:numId="43" w16cid:durableId="483545647">
    <w:abstractNumId w:val="33"/>
  </w:num>
  <w:num w:numId="44" w16cid:durableId="222255632">
    <w:abstractNumId w:val="4"/>
  </w:num>
  <w:num w:numId="45" w16cid:durableId="702289888">
    <w:abstractNumId w:val="45"/>
  </w:num>
  <w:num w:numId="46" w16cid:durableId="1120760214">
    <w:abstractNumId w:val="22"/>
  </w:num>
  <w:num w:numId="47" w16cid:durableId="1319386887">
    <w:abstractNumId w:val="19"/>
  </w:num>
  <w:num w:numId="48" w16cid:durableId="398938615">
    <w:abstractNumId w:val="12"/>
  </w:num>
  <w:num w:numId="49" w16cid:durableId="453209286">
    <w:abstractNumId w:val="48"/>
  </w:num>
  <w:num w:numId="50" w16cid:durableId="370301687">
    <w:abstractNumId w:val="2"/>
  </w:num>
  <w:num w:numId="51" w16cid:durableId="40836479">
    <w:abstractNumId w:val="8"/>
  </w:num>
  <w:num w:numId="52" w16cid:durableId="1038168937">
    <w:abstractNumId w:val="38"/>
  </w:num>
  <w:num w:numId="53" w16cid:durableId="658272421">
    <w:abstractNumId w:val="1"/>
  </w:num>
  <w:num w:numId="54" w16cid:durableId="40180103">
    <w:abstractNumId w:val="18"/>
  </w:num>
  <w:num w:numId="55" w16cid:durableId="1261990238">
    <w:abstractNumId w:val="6"/>
  </w:num>
  <w:num w:numId="56" w16cid:durableId="1222597668">
    <w:abstractNumId w:val="10"/>
  </w:num>
  <w:num w:numId="57" w16cid:durableId="610092088">
    <w:abstractNumId w:val="56"/>
  </w:num>
  <w:num w:numId="58" w16cid:durableId="1904901317">
    <w:abstractNumId w:val="7"/>
  </w:num>
  <w:num w:numId="59" w16cid:durableId="1867986325">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D24"/>
    <w:rsid w:val="00006920"/>
    <w:rsid w:val="0001312E"/>
    <w:rsid w:val="00022881"/>
    <w:rsid w:val="00035563"/>
    <w:rsid w:val="00066E48"/>
    <w:rsid w:val="00072BEE"/>
    <w:rsid w:val="000909D4"/>
    <w:rsid w:val="000A23F1"/>
    <w:rsid w:val="000B0CE0"/>
    <w:rsid w:val="000F1AD6"/>
    <w:rsid w:val="00104860"/>
    <w:rsid w:val="001218B5"/>
    <w:rsid w:val="00130B3E"/>
    <w:rsid w:val="0015374B"/>
    <w:rsid w:val="001F68B6"/>
    <w:rsid w:val="00206769"/>
    <w:rsid w:val="00207718"/>
    <w:rsid w:val="002110EE"/>
    <w:rsid w:val="00257BBA"/>
    <w:rsid w:val="00295AA5"/>
    <w:rsid w:val="002B0A1D"/>
    <w:rsid w:val="002E4F71"/>
    <w:rsid w:val="0031582F"/>
    <w:rsid w:val="0032333D"/>
    <w:rsid w:val="00324C63"/>
    <w:rsid w:val="00342047"/>
    <w:rsid w:val="003E1237"/>
    <w:rsid w:val="00400404"/>
    <w:rsid w:val="00420FFD"/>
    <w:rsid w:val="00447FA7"/>
    <w:rsid w:val="00450DA4"/>
    <w:rsid w:val="00485B9C"/>
    <w:rsid w:val="004B43E4"/>
    <w:rsid w:val="004D6B3E"/>
    <w:rsid w:val="004E2815"/>
    <w:rsid w:val="004F0647"/>
    <w:rsid w:val="00506F2C"/>
    <w:rsid w:val="00516CC9"/>
    <w:rsid w:val="00543169"/>
    <w:rsid w:val="0057027D"/>
    <w:rsid w:val="00576310"/>
    <w:rsid w:val="005C07C9"/>
    <w:rsid w:val="005E41A2"/>
    <w:rsid w:val="00611466"/>
    <w:rsid w:val="0063345C"/>
    <w:rsid w:val="00657AC1"/>
    <w:rsid w:val="0069015E"/>
    <w:rsid w:val="006911F1"/>
    <w:rsid w:val="00693415"/>
    <w:rsid w:val="00694C17"/>
    <w:rsid w:val="006A50AB"/>
    <w:rsid w:val="006B41DE"/>
    <w:rsid w:val="006F6CAF"/>
    <w:rsid w:val="00704778"/>
    <w:rsid w:val="00705AAA"/>
    <w:rsid w:val="00733F2E"/>
    <w:rsid w:val="00750286"/>
    <w:rsid w:val="007533B7"/>
    <w:rsid w:val="007679E0"/>
    <w:rsid w:val="00794109"/>
    <w:rsid w:val="007B3F64"/>
    <w:rsid w:val="007B6DE9"/>
    <w:rsid w:val="007D59BF"/>
    <w:rsid w:val="007E788B"/>
    <w:rsid w:val="007F4646"/>
    <w:rsid w:val="00812364"/>
    <w:rsid w:val="00813EB0"/>
    <w:rsid w:val="0082725F"/>
    <w:rsid w:val="008613AD"/>
    <w:rsid w:val="00863FC7"/>
    <w:rsid w:val="00874C65"/>
    <w:rsid w:val="00877D58"/>
    <w:rsid w:val="00891B79"/>
    <w:rsid w:val="00892F03"/>
    <w:rsid w:val="008A4F95"/>
    <w:rsid w:val="008D7C9D"/>
    <w:rsid w:val="008E4CFA"/>
    <w:rsid w:val="00924CF7"/>
    <w:rsid w:val="00997A1E"/>
    <w:rsid w:val="009F0E2A"/>
    <w:rsid w:val="009F6ECC"/>
    <w:rsid w:val="00A07A3E"/>
    <w:rsid w:val="00A20D0F"/>
    <w:rsid w:val="00A35C43"/>
    <w:rsid w:val="00A65E56"/>
    <w:rsid w:val="00AC7C7F"/>
    <w:rsid w:val="00AE6703"/>
    <w:rsid w:val="00B117CA"/>
    <w:rsid w:val="00B46A47"/>
    <w:rsid w:val="00B61354"/>
    <w:rsid w:val="00B7064B"/>
    <w:rsid w:val="00B81BA4"/>
    <w:rsid w:val="00B81E72"/>
    <w:rsid w:val="00B90586"/>
    <w:rsid w:val="00BA133E"/>
    <w:rsid w:val="00BD0D05"/>
    <w:rsid w:val="00BD707C"/>
    <w:rsid w:val="00BF69B0"/>
    <w:rsid w:val="00C0758B"/>
    <w:rsid w:val="00C23C63"/>
    <w:rsid w:val="00C25CC7"/>
    <w:rsid w:val="00C66A13"/>
    <w:rsid w:val="00CC0D24"/>
    <w:rsid w:val="00CD0CC9"/>
    <w:rsid w:val="00CD6092"/>
    <w:rsid w:val="00CD77FD"/>
    <w:rsid w:val="00CE39B3"/>
    <w:rsid w:val="00D12394"/>
    <w:rsid w:val="00D22F30"/>
    <w:rsid w:val="00D234BE"/>
    <w:rsid w:val="00D25EC1"/>
    <w:rsid w:val="00D303F6"/>
    <w:rsid w:val="00D354EE"/>
    <w:rsid w:val="00D72069"/>
    <w:rsid w:val="00DC6A60"/>
    <w:rsid w:val="00DD7B12"/>
    <w:rsid w:val="00DF1667"/>
    <w:rsid w:val="00E07E60"/>
    <w:rsid w:val="00E4479C"/>
    <w:rsid w:val="00E45BE4"/>
    <w:rsid w:val="00E72AF2"/>
    <w:rsid w:val="00E82D1D"/>
    <w:rsid w:val="00E84E05"/>
    <w:rsid w:val="00EA024C"/>
    <w:rsid w:val="00EE3783"/>
    <w:rsid w:val="00F02ED1"/>
    <w:rsid w:val="00F05346"/>
    <w:rsid w:val="00F15EAA"/>
    <w:rsid w:val="00F36B4F"/>
    <w:rsid w:val="00F52AB1"/>
    <w:rsid w:val="00F652FC"/>
    <w:rsid w:val="00FA1811"/>
    <w:rsid w:val="00FB6E86"/>
    <w:rsid w:val="00FE5885"/>
    <w:rsid w:val="00FE5D1D"/>
    <w:rsid w:val="00FF4137"/>
    <w:rsid w:val="0697B2E8"/>
    <w:rsid w:val="19BB6007"/>
    <w:rsid w:val="2C05BA8E"/>
    <w:rsid w:val="31743DE8"/>
    <w:rsid w:val="34E089BA"/>
    <w:rsid w:val="358B1EEF"/>
    <w:rsid w:val="38015821"/>
    <w:rsid w:val="3BDB0CC4"/>
    <w:rsid w:val="3F3A70BA"/>
    <w:rsid w:val="3FBD73DC"/>
    <w:rsid w:val="40D687CB"/>
    <w:rsid w:val="429101D5"/>
    <w:rsid w:val="48F70217"/>
    <w:rsid w:val="591578B1"/>
    <w:rsid w:val="5FCB5F0F"/>
    <w:rsid w:val="61A3694D"/>
    <w:rsid w:val="61AA6625"/>
    <w:rsid w:val="626D6FDF"/>
    <w:rsid w:val="6473B4E2"/>
    <w:rsid w:val="6600A4EA"/>
    <w:rsid w:val="666FEE1C"/>
    <w:rsid w:val="6BE3E6C2"/>
    <w:rsid w:val="6EECEE91"/>
    <w:rsid w:val="6F15B228"/>
    <w:rsid w:val="70CC5D9E"/>
    <w:rsid w:val="779EA639"/>
    <w:rsid w:val="7BC21DF1"/>
    <w:rsid w:val="7E839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B2A0C"/>
  <w15:docId w15:val="{3E78662B-0149-4082-A997-2CD84EB78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Lucida Sans Unicode" w:hAnsi="Times New Roman" w:cs="Tahoma"/>
        <w:kern w:val="3"/>
        <w:sz w:val="24"/>
        <w:szCs w:val="24"/>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Internetlink">
    <w:name w:val="Internet link"/>
    <w:rPr>
      <w:color w:val="000080"/>
      <w:u w:val="single"/>
    </w:rPr>
  </w:style>
  <w:style w:type="paragraph" w:styleId="Header">
    <w:name w:val="header"/>
    <w:basedOn w:val="Normal"/>
    <w:link w:val="HeaderChar"/>
    <w:uiPriority w:val="99"/>
    <w:unhideWhenUsed/>
    <w:rsid w:val="00104860"/>
    <w:pPr>
      <w:tabs>
        <w:tab w:val="center" w:pos="4680"/>
        <w:tab w:val="right" w:pos="9360"/>
      </w:tabs>
    </w:pPr>
  </w:style>
  <w:style w:type="character" w:customStyle="1" w:styleId="HeaderChar">
    <w:name w:val="Header Char"/>
    <w:basedOn w:val="DefaultParagraphFont"/>
    <w:link w:val="Header"/>
    <w:uiPriority w:val="99"/>
    <w:rsid w:val="00104860"/>
  </w:style>
  <w:style w:type="paragraph" w:styleId="Footer">
    <w:name w:val="footer"/>
    <w:basedOn w:val="Normal"/>
    <w:link w:val="FooterChar"/>
    <w:uiPriority w:val="99"/>
    <w:unhideWhenUsed/>
    <w:rsid w:val="00104860"/>
    <w:pPr>
      <w:tabs>
        <w:tab w:val="center" w:pos="4680"/>
        <w:tab w:val="right" w:pos="9360"/>
      </w:tabs>
    </w:pPr>
  </w:style>
  <w:style w:type="character" w:customStyle="1" w:styleId="FooterChar">
    <w:name w:val="Footer Char"/>
    <w:basedOn w:val="DefaultParagraphFont"/>
    <w:link w:val="Footer"/>
    <w:uiPriority w:val="99"/>
    <w:rsid w:val="00104860"/>
  </w:style>
  <w:style w:type="character" w:styleId="Hyperlink">
    <w:name w:val="Hyperlink"/>
    <w:basedOn w:val="DefaultParagraphFont"/>
    <w:uiPriority w:val="99"/>
    <w:unhideWhenUsed/>
    <w:rsid w:val="009F6ECC"/>
    <w:rPr>
      <w:color w:val="0000FF"/>
      <w:u w:val="single"/>
    </w:rPr>
  </w:style>
  <w:style w:type="paragraph" w:styleId="ListParagraph">
    <w:name w:val="List Paragraph"/>
    <w:basedOn w:val="Normal"/>
    <w:uiPriority w:val="34"/>
    <w:qFormat/>
    <w:rsid w:val="009F6ECC"/>
    <w:pPr>
      <w:widowControl/>
      <w:suppressAutoHyphens w:val="0"/>
      <w:autoSpaceDN/>
      <w:ind w:left="720"/>
      <w:contextualSpacing/>
      <w:textAlignment w:val="auto"/>
    </w:pPr>
    <w:rPr>
      <w:rFonts w:asciiTheme="minorHAnsi" w:eastAsiaTheme="minorHAnsi" w:hAnsiTheme="minorHAnsi" w:cstheme="minorBidi"/>
      <w:kern w:val="0"/>
      <w:sz w:val="22"/>
      <w:szCs w:val="22"/>
    </w:rPr>
  </w:style>
  <w:style w:type="paragraph" w:styleId="PlainText">
    <w:name w:val="Plain Text"/>
    <w:basedOn w:val="Normal"/>
    <w:link w:val="PlainTextChar"/>
    <w:uiPriority w:val="99"/>
    <w:unhideWhenUsed/>
    <w:rsid w:val="009F6ECC"/>
    <w:pPr>
      <w:widowControl/>
      <w:suppressAutoHyphens w:val="0"/>
      <w:autoSpaceDN/>
      <w:textAlignment w:val="auto"/>
    </w:pPr>
    <w:rPr>
      <w:rFonts w:ascii="Calibri" w:eastAsiaTheme="minorHAnsi" w:hAnsi="Calibri" w:cs="Consolas"/>
      <w:kern w:val="0"/>
      <w:sz w:val="22"/>
      <w:szCs w:val="21"/>
    </w:rPr>
  </w:style>
  <w:style w:type="character" w:customStyle="1" w:styleId="PlainTextChar">
    <w:name w:val="Plain Text Char"/>
    <w:basedOn w:val="DefaultParagraphFont"/>
    <w:link w:val="PlainText"/>
    <w:uiPriority w:val="99"/>
    <w:rsid w:val="009F6ECC"/>
    <w:rPr>
      <w:rFonts w:ascii="Calibri" w:eastAsiaTheme="minorHAnsi" w:hAnsi="Calibri" w:cs="Consolas"/>
      <w:kern w:val="0"/>
      <w:sz w:val="22"/>
      <w:szCs w:val="21"/>
    </w:rPr>
  </w:style>
  <w:style w:type="paragraph" w:customStyle="1" w:styleId="Default">
    <w:name w:val="Default"/>
    <w:rsid w:val="001218B5"/>
    <w:pPr>
      <w:widowControl/>
      <w:suppressAutoHyphens w:val="0"/>
      <w:autoSpaceDE w:val="0"/>
      <w:adjustRightInd w:val="0"/>
      <w:textAlignment w:val="auto"/>
    </w:pPr>
    <w:rPr>
      <w:rFonts w:ascii="Calibri" w:hAnsi="Calibri" w:cs="Calibri"/>
      <w:color w:val="000000"/>
      <w:kern w:val="0"/>
    </w:rPr>
  </w:style>
  <w:style w:type="character" w:styleId="FollowedHyperlink">
    <w:name w:val="FollowedHyperlink"/>
    <w:basedOn w:val="DefaultParagraphFont"/>
    <w:uiPriority w:val="99"/>
    <w:semiHidden/>
    <w:unhideWhenUsed/>
    <w:rsid w:val="001218B5"/>
    <w:rPr>
      <w:color w:val="800080" w:themeColor="followedHyperlink"/>
      <w:u w:val="single"/>
    </w:rPr>
  </w:style>
  <w:style w:type="paragraph" w:styleId="NormalWeb">
    <w:name w:val="Normal (Web)"/>
    <w:basedOn w:val="Normal"/>
    <w:uiPriority w:val="99"/>
    <w:semiHidden/>
    <w:unhideWhenUsed/>
    <w:rsid w:val="0001312E"/>
    <w:pPr>
      <w:widowControl/>
      <w:suppressAutoHyphens w:val="0"/>
      <w:autoSpaceDN/>
      <w:spacing w:before="100" w:beforeAutospacing="1" w:after="100" w:afterAutospacing="1"/>
      <w:textAlignment w:val="auto"/>
    </w:pPr>
    <w:rPr>
      <w:rFonts w:eastAsia="Times New Roman" w:cs="Times New Roman"/>
      <w:kern w:val="0"/>
    </w:rPr>
  </w:style>
  <w:style w:type="character" w:styleId="Strong">
    <w:name w:val="Strong"/>
    <w:basedOn w:val="DefaultParagraphFont"/>
    <w:uiPriority w:val="22"/>
    <w:qFormat/>
    <w:rsid w:val="0001312E"/>
    <w:rPr>
      <w:b/>
      <w:bCs/>
    </w:rPr>
  </w:style>
  <w:style w:type="paragraph" w:styleId="BodyText">
    <w:name w:val="Body Text"/>
    <w:basedOn w:val="Normal"/>
    <w:link w:val="BodyTextChar"/>
    <w:rsid w:val="00BD0D05"/>
    <w:pPr>
      <w:widowControl/>
      <w:autoSpaceDN/>
      <w:spacing w:after="120"/>
      <w:textAlignment w:val="auto"/>
    </w:pPr>
    <w:rPr>
      <w:kern w:val="1"/>
      <w:lang w:eastAsia="ar-SA"/>
    </w:rPr>
  </w:style>
  <w:style w:type="character" w:customStyle="1" w:styleId="BodyTextChar">
    <w:name w:val="Body Text Char"/>
    <w:basedOn w:val="DefaultParagraphFont"/>
    <w:link w:val="BodyText"/>
    <w:rsid w:val="00BD0D05"/>
    <w:rPr>
      <w:kern w:val="1"/>
      <w:lang w:eastAsia="ar-SA"/>
    </w:rPr>
  </w:style>
  <w:style w:type="character" w:customStyle="1" w:styleId="A3">
    <w:name w:val="A3"/>
    <w:rsid w:val="00A07A3E"/>
    <w:rPr>
      <w:rFonts w:cs="Georgia"/>
      <w:color w:val="000000"/>
      <w:sz w:val="22"/>
      <w:szCs w:val="22"/>
    </w:rPr>
  </w:style>
  <w:style w:type="character" w:customStyle="1" w:styleId="A4">
    <w:name w:val="A4"/>
    <w:rsid w:val="00A07A3E"/>
    <w:rPr>
      <w:rFonts w:cs="Georgia"/>
      <w:color w:val="000000"/>
      <w:sz w:val="22"/>
      <w:szCs w:val="22"/>
      <w:u w:val="single"/>
    </w:rPr>
  </w:style>
  <w:style w:type="paragraph" w:styleId="BalloonText">
    <w:name w:val="Balloon Text"/>
    <w:basedOn w:val="Normal"/>
    <w:link w:val="BalloonTextChar"/>
    <w:uiPriority w:val="99"/>
    <w:semiHidden/>
    <w:unhideWhenUsed/>
    <w:rsid w:val="00892F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F03"/>
    <w:rPr>
      <w:rFonts w:ascii="Segoe UI" w:hAnsi="Segoe UI" w:cs="Segoe UI"/>
      <w:sz w:val="18"/>
      <w:szCs w:val="18"/>
    </w:rPr>
  </w:style>
  <w:style w:type="character" w:styleId="UnresolvedMention">
    <w:name w:val="Unresolved Mention"/>
    <w:basedOn w:val="DefaultParagraphFont"/>
    <w:uiPriority w:val="99"/>
    <w:semiHidden/>
    <w:unhideWhenUsed/>
    <w:rsid w:val="00FB6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650766">
      <w:bodyDiv w:val="1"/>
      <w:marLeft w:val="0"/>
      <w:marRight w:val="0"/>
      <w:marTop w:val="0"/>
      <w:marBottom w:val="0"/>
      <w:divBdr>
        <w:top w:val="none" w:sz="0" w:space="0" w:color="auto"/>
        <w:left w:val="none" w:sz="0" w:space="0" w:color="auto"/>
        <w:bottom w:val="none" w:sz="0" w:space="0" w:color="auto"/>
        <w:right w:val="none" w:sz="0" w:space="0" w:color="auto"/>
      </w:divBdr>
      <w:divsChild>
        <w:div w:id="973802154">
          <w:marLeft w:val="0"/>
          <w:marRight w:val="0"/>
          <w:marTop w:val="0"/>
          <w:marBottom w:val="0"/>
          <w:divBdr>
            <w:top w:val="none" w:sz="0" w:space="0" w:color="auto"/>
            <w:left w:val="none" w:sz="0" w:space="0" w:color="auto"/>
            <w:bottom w:val="none" w:sz="0" w:space="0" w:color="auto"/>
            <w:right w:val="none" w:sz="0" w:space="0" w:color="auto"/>
          </w:divBdr>
          <w:divsChild>
            <w:div w:id="1703286281">
              <w:marLeft w:val="0"/>
              <w:marRight w:val="0"/>
              <w:marTop w:val="0"/>
              <w:marBottom w:val="0"/>
              <w:divBdr>
                <w:top w:val="none" w:sz="0" w:space="0" w:color="auto"/>
                <w:left w:val="none" w:sz="0" w:space="0" w:color="auto"/>
                <w:bottom w:val="none" w:sz="0" w:space="0" w:color="auto"/>
                <w:right w:val="none" w:sz="0" w:space="0" w:color="auto"/>
              </w:divBdr>
            </w:div>
            <w:div w:id="1357999446">
              <w:marLeft w:val="0"/>
              <w:marRight w:val="0"/>
              <w:marTop w:val="0"/>
              <w:marBottom w:val="0"/>
              <w:divBdr>
                <w:top w:val="none" w:sz="0" w:space="0" w:color="auto"/>
                <w:left w:val="none" w:sz="0" w:space="0" w:color="auto"/>
                <w:bottom w:val="none" w:sz="0" w:space="0" w:color="auto"/>
                <w:right w:val="none" w:sz="0" w:space="0" w:color="auto"/>
              </w:divBdr>
            </w:div>
            <w:div w:id="1510101666">
              <w:marLeft w:val="0"/>
              <w:marRight w:val="0"/>
              <w:marTop w:val="0"/>
              <w:marBottom w:val="0"/>
              <w:divBdr>
                <w:top w:val="none" w:sz="0" w:space="0" w:color="auto"/>
                <w:left w:val="none" w:sz="0" w:space="0" w:color="auto"/>
                <w:bottom w:val="none" w:sz="0" w:space="0" w:color="auto"/>
                <w:right w:val="none" w:sz="0" w:space="0" w:color="auto"/>
              </w:divBdr>
            </w:div>
            <w:div w:id="886186375">
              <w:marLeft w:val="0"/>
              <w:marRight w:val="0"/>
              <w:marTop w:val="0"/>
              <w:marBottom w:val="0"/>
              <w:divBdr>
                <w:top w:val="none" w:sz="0" w:space="0" w:color="auto"/>
                <w:left w:val="none" w:sz="0" w:space="0" w:color="auto"/>
                <w:bottom w:val="none" w:sz="0" w:space="0" w:color="auto"/>
                <w:right w:val="none" w:sz="0" w:space="0" w:color="auto"/>
              </w:divBdr>
            </w:div>
            <w:div w:id="166991623">
              <w:marLeft w:val="0"/>
              <w:marRight w:val="0"/>
              <w:marTop w:val="0"/>
              <w:marBottom w:val="0"/>
              <w:divBdr>
                <w:top w:val="none" w:sz="0" w:space="0" w:color="auto"/>
                <w:left w:val="none" w:sz="0" w:space="0" w:color="auto"/>
                <w:bottom w:val="none" w:sz="0" w:space="0" w:color="auto"/>
                <w:right w:val="none" w:sz="0" w:space="0" w:color="auto"/>
              </w:divBdr>
            </w:div>
            <w:div w:id="1380938005">
              <w:marLeft w:val="0"/>
              <w:marRight w:val="0"/>
              <w:marTop w:val="0"/>
              <w:marBottom w:val="0"/>
              <w:divBdr>
                <w:top w:val="none" w:sz="0" w:space="0" w:color="auto"/>
                <w:left w:val="none" w:sz="0" w:space="0" w:color="auto"/>
                <w:bottom w:val="none" w:sz="0" w:space="0" w:color="auto"/>
                <w:right w:val="none" w:sz="0" w:space="0" w:color="auto"/>
              </w:divBdr>
            </w:div>
            <w:div w:id="814878689">
              <w:marLeft w:val="0"/>
              <w:marRight w:val="0"/>
              <w:marTop w:val="0"/>
              <w:marBottom w:val="0"/>
              <w:divBdr>
                <w:top w:val="none" w:sz="0" w:space="0" w:color="auto"/>
                <w:left w:val="none" w:sz="0" w:space="0" w:color="auto"/>
                <w:bottom w:val="none" w:sz="0" w:space="0" w:color="auto"/>
                <w:right w:val="none" w:sz="0" w:space="0" w:color="auto"/>
              </w:divBdr>
            </w:div>
            <w:div w:id="1223633851">
              <w:marLeft w:val="0"/>
              <w:marRight w:val="0"/>
              <w:marTop w:val="0"/>
              <w:marBottom w:val="0"/>
              <w:divBdr>
                <w:top w:val="none" w:sz="0" w:space="0" w:color="auto"/>
                <w:left w:val="none" w:sz="0" w:space="0" w:color="auto"/>
                <w:bottom w:val="none" w:sz="0" w:space="0" w:color="auto"/>
                <w:right w:val="none" w:sz="0" w:space="0" w:color="auto"/>
              </w:divBdr>
            </w:div>
            <w:div w:id="815103196">
              <w:marLeft w:val="0"/>
              <w:marRight w:val="0"/>
              <w:marTop w:val="0"/>
              <w:marBottom w:val="0"/>
              <w:divBdr>
                <w:top w:val="none" w:sz="0" w:space="0" w:color="auto"/>
                <w:left w:val="none" w:sz="0" w:space="0" w:color="auto"/>
                <w:bottom w:val="none" w:sz="0" w:space="0" w:color="auto"/>
                <w:right w:val="none" w:sz="0" w:space="0" w:color="auto"/>
              </w:divBdr>
            </w:div>
            <w:div w:id="1171144617">
              <w:marLeft w:val="0"/>
              <w:marRight w:val="0"/>
              <w:marTop w:val="0"/>
              <w:marBottom w:val="0"/>
              <w:divBdr>
                <w:top w:val="none" w:sz="0" w:space="0" w:color="auto"/>
                <w:left w:val="none" w:sz="0" w:space="0" w:color="auto"/>
                <w:bottom w:val="none" w:sz="0" w:space="0" w:color="auto"/>
                <w:right w:val="none" w:sz="0" w:space="0" w:color="auto"/>
              </w:divBdr>
            </w:div>
            <w:div w:id="871115285">
              <w:marLeft w:val="0"/>
              <w:marRight w:val="0"/>
              <w:marTop w:val="0"/>
              <w:marBottom w:val="0"/>
              <w:divBdr>
                <w:top w:val="none" w:sz="0" w:space="0" w:color="auto"/>
                <w:left w:val="none" w:sz="0" w:space="0" w:color="auto"/>
                <w:bottom w:val="none" w:sz="0" w:space="0" w:color="auto"/>
                <w:right w:val="none" w:sz="0" w:space="0" w:color="auto"/>
              </w:divBdr>
            </w:div>
            <w:div w:id="1897858928">
              <w:marLeft w:val="0"/>
              <w:marRight w:val="0"/>
              <w:marTop w:val="0"/>
              <w:marBottom w:val="0"/>
              <w:divBdr>
                <w:top w:val="none" w:sz="0" w:space="0" w:color="auto"/>
                <w:left w:val="none" w:sz="0" w:space="0" w:color="auto"/>
                <w:bottom w:val="none" w:sz="0" w:space="0" w:color="auto"/>
                <w:right w:val="none" w:sz="0" w:space="0" w:color="auto"/>
              </w:divBdr>
            </w:div>
            <w:div w:id="1524827187">
              <w:marLeft w:val="0"/>
              <w:marRight w:val="0"/>
              <w:marTop w:val="0"/>
              <w:marBottom w:val="0"/>
              <w:divBdr>
                <w:top w:val="none" w:sz="0" w:space="0" w:color="auto"/>
                <w:left w:val="none" w:sz="0" w:space="0" w:color="auto"/>
                <w:bottom w:val="none" w:sz="0" w:space="0" w:color="auto"/>
                <w:right w:val="none" w:sz="0" w:space="0" w:color="auto"/>
              </w:divBdr>
            </w:div>
            <w:div w:id="1284925412">
              <w:marLeft w:val="0"/>
              <w:marRight w:val="0"/>
              <w:marTop w:val="0"/>
              <w:marBottom w:val="0"/>
              <w:divBdr>
                <w:top w:val="none" w:sz="0" w:space="0" w:color="auto"/>
                <w:left w:val="none" w:sz="0" w:space="0" w:color="auto"/>
                <w:bottom w:val="none" w:sz="0" w:space="0" w:color="auto"/>
                <w:right w:val="none" w:sz="0" w:space="0" w:color="auto"/>
              </w:divBdr>
            </w:div>
            <w:div w:id="266277676">
              <w:marLeft w:val="0"/>
              <w:marRight w:val="0"/>
              <w:marTop w:val="0"/>
              <w:marBottom w:val="0"/>
              <w:divBdr>
                <w:top w:val="none" w:sz="0" w:space="0" w:color="auto"/>
                <w:left w:val="none" w:sz="0" w:space="0" w:color="auto"/>
                <w:bottom w:val="none" w:sz="0" w:space="0" w:color="auto"/>
                <w:right w:val="none" w:sz="0" w:space="0" w:color="auto"/>
              </w:divBdr>
            </w:div>
            <w:div w:id="1197423606">
              <w:marLeft w:val="0"/>
              <w:marRight w:val="0"/>
              <w:marTop w:val="0"/>
              <w:marBottom w:val="0"/>
              <w:divBdr>
                <w:top w:val="none" w:sz="0" w:space="0" w:color="auto"/>
                <w:left w:val="none" w:sz="0" w:space="0" w:color="auto"/>
                <w:bottom w:val="none" w:sz="0" w:space="0" w:color="auto"/>
                <w:right w:val="none" w:sz="0" w:space="0" w:color="auto"/>
              </w:divBdr>
            </w:div>
            <w:div w:id="1739328761">
              <w:marLeft w:val="0"/>
              <w:marRight w:val="0"/>
              <w:marTop w:val="0"/>
              <w:marBottom w:val="0"/>
              <w:divBdr>
                <w:top w:val="none" w:sz="0" w:space="0" w:color="auto"/>
                <w:left w:val="none" w:sz="0" w:space="0" w:color="auto"/>
                <w:bottom w:val="none" w:sz="0" w:space="0" w:color="auto"/>
                <w:right w:val="none" w:sz="0" w:space="0" w:color="auto"/>
              </w:divBdr>
            </w:div>
          </w:divsChild>
        </w:div>
        <w:div w:id="1373269407">
          <w:marLeft w:val="0"/>
          <w:marRight w:val="0"/>
          <w:marTop w:val="0"/>
          <w:marBottom w:val="0"/>
          <w:divBdr>
            <w:top w:val="none" w:sz="0" w:space="0" w:color="auto"/>
            <w:left w:val="none" w:sz="0" w:space="0" w:color="auto"/>
            <w:bottom w:val="none" w:sz="0" w:space="0" w:color="auto"/>
            <w:right w:val="none" w:sz="0" w:space="0" w:color="auto"/>
          </w:divBdr>
          <w:divsChild>
            <w:div w:id="592279943">
              <w:marLeft w:val="0"/>
              <w:marRight w:val="0"/>
              <w:marTop w:val="0"/>
              <w:marBottom w:val="0"/>
              <w:divBdr>
                <w:top w:val="none" w:sz="0" w:space="0" w:color="auto"/>
                <w:left w:val="none" w:sz="0" w:space="0" w:color="auto"/>
                <w:bottom w:val="none" w:sz="0" w:space="0" w:color="auto"/>
                <w:right w:val="none" w:sz="0" w:space="0" w:color="auto"/>
              </w:divBdr>
            </w:div>
            <w:div w:id="1601598317">
              <w:marLeft w:val="0"/>
              <w:marRight w:val="0"/>
              <w:marTop w:val="0"/>
              <w:marBottom w:val="0"/>
              <w:divBdr>
                <w:top w:val="none" w:sz="0" w:space="0" w:color="auto"/>
                <w:left w:val="none" w:sz="0" w:space="0" w:color="auto"/>
                <w:bottom w:val="none" w:sz="0" w:space="0" w:color="auto"/>
                <w:right w:val="none" w:sz="0" w:space="0" w:color="auto"/>
              </w:divBdr>
            </w:div>
            <w:div w:id="345139915">
              <w:marLeft w:val="0"/>
              <w:marRight w:val="0"/>
              <w:marTop w:val="0"/>
              <w:marBottom w:val="0"/>
              <w:divBdr>
                <w:top w:val="none" w:sz="0" w:space="0" w:color="auto"/>
                <w:left w:val="none" w:sz="0" w:space="0" w:color="auto"/>
                <w:bottom w:val="none" w:sz="0" w:space="0" w:color="auto"/>
                <w:right w:val="none" w:sz="0" w:space="0" w:color="auto"/>
              </w:divBdr>
            </w:div>
            <w:div w:id="2137748387">
              <w:marLeft w:val="0"/>
              <w:marRight w:val="0"/>
              <w:marTop w:val="0"/>
              <w:marBottom w:val="0"/>
              <w:divBdr>
                <w:top w:val="none" w:sz="0" w:space="0" w:color="auto"/>
                <w:left w:val="none" w:sz="0" w:space="0" w:color="auto"/>
                <w:bottom w:val="none" w:sz="0" w:space="0" w:color="auto"/>
                <w:right w:val="none" w:sz="0" w:space="0" w:color="auto"/>
              </w:divBdr>
            </w:div>
            <w:div w:id="1335566466">
              <w:marLeft w:val="0"/>
              <w:marRight w:val="0"/>
              <w:marTop w:val="0"/>
              <w:marBottom w:val="0"/>
              <w:divBdr>
                <w:top w:val="none" w:sz="0" w:space="0" w:color="auto"/>
                <w:left w:val="none" w:sz="0" w:space="0" w:color="auto"/>
                <w:bottom w:val="none" w:sz="0" w:space="0" w:color="auto"/>
                <w:right w:val="none" w:sz="0" w:space="0" w:color="auto"/>
              </w:divBdr>
            </w:div>
            <w:div w:id="590428661">
              <w:marLeft w:val="0"/>
              <w:marRight w:val="0"/>
              <w:marTop w:val="0"/>
              <w:marBottom w:val="0"/>
              <w:divBdr>
                <w:top w:val="none" w:sz="0" w:space="0" w:color="auto"/>
                <w:left w:val="none" w:sz="0" w:space="0" w:color="auto"/>
                <w:bottom w:val="none" w:sz="0" w:space="0" w:color="auto"/>
                <w:right w:val="none" w:sz="0" w:space="0" w:color="auto"/>
              </w:divBdr>
            </w:div>
            <w:div w:id="1223180460">
              <w:marLeft w:val="0"/>
              <w:marRight w:val="0"/>
              <w:marTop w:val="0"/>
              <w:marBottom w:val="0"/>
              <w:divBdr>
                <w:top w:val="none" w:sz="0" w:space="0" w:color="auto"/>
                <w:left w:val="none" w:sz="0" w:space="0" w:color="auto"/>
                <w:bottom w:val="none" w:sz="0" w:space="0" w:color="auto"/>
                <w:right w:val="none" w:sz="0" w:space="0" w:color="auto"/>
              </w:divBdr>
            </w:div>
            <w:div w:id="1884100021">
              <w:marLeft w:val="0"/>
              <w:marRight w:val="0"/>
              <w:marTop w:val="0"/>
              <w:marBottom w:val="0"/>
              <w:divBdr>
                <w:top w:val="none" w:sz="0" w:space="0" w:color="auto"/>
                <w:left w:val="none" w:sz="0" w:space="0" w:color="auto"/>
                <w:bottom w:val="none" w:sz="0" w:space="0" w:color="auto"/>
                <w:right w:val="none" w:sz="0" w:space="0" w:color="auto"/>
              </w:divBdr>
            </w:div>
            <w:div w:id="1715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70282">
      <w:bodyDiv w:val="1"/>
      <w:marLeft w:val="0"/>
      <w:marRight w:val="0"/>
      <w:marTop w:val="0"/>
      <w:marBottom w:val="0"/>
      <w:divBdr>
        <w:top w:val="none" w:sz="0" w:space="0" w:color="auto"/>
        <w:left w:val="none" w:sz="0" w:space="0" w:color="auto"/>
        <w:bottom w:val="none" w:sz="0" w:space="0" w:color="auto"/>
        <w:right w:val="none" w:sz="0" w:space="0" w:color="auto"/>
      </w:divBdr>
    </w:div>
    <w:div w:id="828206724">
      <w:bodyDiv w:val="1"/>
      <w:marLeft w:val="0"/>
      <w:marRight w:val="0"/>
      <w:marTop w:val="0"/>
      <w:marBottom w:val="0"/>
      <w:divBdr>
        <w:top w:val="none" w:sz="0" w:space="0" w:color="auto"/>
        <w:left w:val="none" w:sz="0" w:space="0" w:color="auto"/>
        <w:bottom w:val="none" w:sz="0" w:space="0" w:color="auto"/>
        <w:right w:val="none" w:sz="0" w:space="0" w:color="auto"/>
      </w:divBdr>
      <w:divsChild>
        <w:div w:id="1071926654">
          <w:marLeft w:val="0"/>
          <w:marRight w:val="0"/>
          <w:marTop w:val="0"/>
          <w:marBottom w:val="0"/>
          <w:divBdr>
            <w:top w:val="none" w:sz="0" w:space="0" w:color="auto"/>
            <w:left w:val="none" w:sz="0" w:space="0" w:color="auto"/>
            <w:bottom w:val="none" w:sz="0" w:space="0" w:color="auto"/>
            <w:right w:val="none" w:sz="0" w:space="0" w:color="auto"/>
          </w:divBdr>
        </w:div>
        <w:div w:id="1966427156">
          <w:marLeft w:val="0"/>
          <w:marRight w:val="0"/>
          <w:marTop w:val="0"/>
          <w:marBottom w:val="0"/>
          <w:divBdr>
            <w:top w:val="none" w:sz="0" w:space="0" w:color="auto"/>
            <w:left w:val="none" w:sz="0" w:space="0" w:color="auto"/>
            <w:bottom w:val="none" w:sz="0" w:space="0" w:color="auto"/>
            <w:right w:val="none" w:sz="0" w:space="0" w:color="auto"/>
          </w:divBdr>
        </w:div>
      </w:divsChild>
    </w:div>
    <w:div w:id="928074776">
      <w:bodyDiv w:val="1"/>
      <w:marLeft w:val="0"/>
      <w:marRight w:val="0"/>
      <w:marTop w:val="0"/>
      <w:marBottom w:val="0"/>
      <w:divBdr>
        <w:top w:val="none" w:sz="0" w:space="0" w:color="auto"/>
        <w:left w:val="none" w:sz="0" w:space="0" w:color="auto"/>
        <w:bottom w:val="none" w:sz="0" w:space="0" w:color="auto"/>
        <w:right w:val="none" w:sz="0" w:space="0" w:color="auto"/>
      </w:divBdr>
    </w:div>
    <w:div w:id="930429194">
      <w:bodyDiv w:val="1"/>
      <w:marLeft w:val="0"/>
      <w:marRight w:val="0"/>
      <w:marTop w:val="0"/>
      <w:marBottom w:val="0"/>
      <w:divBdr>
        <w:top w:val="none" w:sz="0" w:space="0" w:color="auto"/>
        <w:left w:val="none" w:sz="0" w:space="0" w:color="auto"/>
        <w:bottom w:val="none" w:sz="0" w:space="0" w:color="auto"/>
        <w:right w:val="none" w:sz="0" w:space="0" w:color="auto"/>
      </w:divBdr>
      <w:divsChild>
        <w:div w:id="2051802095">
          <w:marLeft w:val="0"/>
          <w:marRight w:val="0"/>
          <w:marTop w:val="0"/>
          <w:marBottom w:val="0"/>
          <w:divBdr>
            <w:top w:val="none" w:sz="0" w:space="0" w:color="auto"/>
            <w:left w:val="none" w:sz="0" w:space="0" w:color="auto"/>
            <w:bottom w:val="none" w:sz="0" w:space="0" w:color="auto"/>
            <w:right w:val="none" w:sz="0" w:space="0" w:color="auto"/>
          </w:divBdr>
        </w:div>
        <w:div w:id="1719477928">
          <w:marLeft w:val="0"/>
          <w:marRight w:val="0"/>
          <w:marTop w:val="0"/>
          <w:marBottom w:val="0"/>
          <w:divBdr>
            <w:top w:val="none" w:sz="0" w:space="0" w:color="auto"/>
            <w:left w:val="none" w:sz="0" w:space="0" w:color="auto"/>
            <w:bottom w:val="none" w:sz="0" w:space="0" w:color="auto"/>
            <w:right w:val="none" w:sz="0" w:space="0" w:color="auto"/>
          </w:divBdr>
        </w:div>
        <w:div w:id="494420905">
          <w:marLeft w:val="0"/>
          <w:marRight w:val="0"/>
          <w:marTop w:val="0"/>
          <w:marBottom w:val="0"/>
          <w:divBdr>
            <w:top w:val="none" w:sz="0" w:space="0" w:color="auto"/>
            <w:left w:val="none" w:sz="0" w:space="0" w:color="auto"/>
            <w:bottom w:val="none" w:sz="0" w:space="0" w:color="auto"/>
            <w:right w:val="none" w:sz="0" w:space="0" w:color="auto"/>
          </w:divBdr>
        </w:div>
      </w:divsChild>
    </w:div>
    <w:div w:id="1059398921">
      <w:bodyDiv w:val="1"/>
      <w:marLeft w:val="0"/>
      <w:marRight w:val="0"/>
      <w:marTop w:val="0"/>
      <w:marBottom w:val="0"/>
      <w:divBdr>
        <w:top w:val="none" w:sz="0" w:space="0" w:color="auto"/>
        <w:left w:val="none" w:sz="0" w:space="0" w:color="auto"/>
        <w:bottom w:val="none" w:sz="0" w:space="0" w:color="auto"/>
        <w:right w:val="none" w:sz="0" w:space="0" w:color="auto"/>
      </w:divBdr>
      <w:divsChild>
        <w:div w:id="2046178633">
          <w:marLeft w:val="0"/>
          <w:marRight w:val="0"/>
          <w:marTop w:val="0"/>
          <w:marBottom w:val="0"/>
          <w:divBdr>
            <w:top w:val="none" w:sz="0" w:space="0" w:color="auto"/>
            <w:left w:val="none" w:sz="0" w:space="0" w:color="auto"/>
            <w:bottom w:val="none" w:sz="0" w:space="0" w:color="auto"/>
            <w:right w:val="none" w:sz="0" w:space="0" w:color="auto"/>
          </w:divBdr>
          <w:divsChild>
            <w:div w:id="1530949745">
              <w:marLeft w:val="0"/>
              <w:marRight w:val="0"/>
              <w:marTop w:val="0"/>
              <w:marBottom w:val="0"/>
              <w:divBdr>
                <w:top w:val="none" w:sz="0" w:space="0" w:color="auto"/>
                <w:left w:val="none" w:sz="0" w:space="0" w:color="auto"/>
                <w:bottom w:val="none" w:sz="0" w:space="0" w:color="auto"/>
                <w:right w:val="none" w:sz="0" w:space="0" w:color="auto"/>
              </w:divBdr>
            </w:div>
            <w:div w:id="581376588">
              <w:marLeft w:val="0"/>
              <w:marRight w:val="0"/>
              <w:marTop w:val="0"/>
              <w:marBottom w:val="0"/>
              <w:divBdr>
                <w:top w:val="none" w:sz="0" w:space="0" w:color="auto"/>
                <w:left w:val="none" w:sz="0" w:space="0" w:color="auto"/>
                <w:bottom w:val="none" w:sz="0" w:space="0" w:color="auto"/>
                <w:right w:val="none" w:sz="0" w:space="0" w:color="auto"/>
              </w:divBdr>
            </w:div>
            <w:div w:id="812598499">
              <w:marLeft w:val="0"/>
              <w:marRight w:val="0"/>
              <w:marTop w:val="0"/>
              <w:marBottom w:val="0"/>
              <w:divBdr>
                <w:top w:val="none" w:sz="0" w:space="0" w:color="auto"/>
                <w:left w:val="none" w:sz="0" w:space="0" w:color="auto"/>
                <w:bottom w:val="none" w:sz="0" w:space="0" w:color="auto"/>
                <w:right w:val="none" w:sz="0" w:space="0" w:color="auto"/>
              </w:divBdr>
            </w:div>
            <w:div w:id="1948658657">
              <w:marLeft w:val="0"/>
              <w:marRight w:val="0"/>
              <w:marTop w:val="0"/>
              <w:marBottom w:val="0"/>
              <w:divBdr>
                <w:top w:val="none" w:sz="0" w:space="0" w:color="auto"/>
                <w:left w:val="none" w:sz="0" w:space="0" w:color="auto"/>
                <w:bottom w:val="none" w:sz="0" w:space="0" w:color="auto"/>
                <w:right w:val="none" w:sz="0" w:space="0" w:color="auto"/>
              </w:divBdr>
            </w:div>
            <w:div w:id="520358101">
              <w:marLeft w:val="0"/>
              <w:marRight w:val="0"/>
              <w:marTop w:val="0"/>
              <w:marBottom w:val="0"/>
              <w:divBdr>
                <w:top w:val="none" w:sz="0" w:space="0" w:color="auto"/>
                <w:left w:val="none" w:sz="0" w:space="0" w:color="auto"/>
                <w:bottom w:val="none" w:sz="0" w:space="0" w:color="auto"/>
                <w:right w:val="none" w:sz="0" w:space="0" w:color="auto"/>
              </w:divBdr>
            </w:div>
            <w:div w:id="2115665504">
              <w:marLeft w:val="0"/>
              <w:marRight w:val="0"/>
              <w:marTop w:val="0"/>
              <w:marBottom w:val="0"/>
              <w:divBdr>
                <w:top w:val="none" w:sz="0" w:space="0" w:color="auto"/>
                <w:left w:val="none" w:sz="0" w:space="0" w:color="auto"/>
                <w:bottom w:val="none" w:sz="0" w:space="0" w:color="auto"/>
                <w:right w:val="none" w:sz="0" w:space="0" w:color="auto"/>
              </w:divBdr>
            </w:div>
            <w:div w:id="1081489330">
              <w:marLeft w:val="0"/>
              <w:marRight w:val="0"/>
              <w:marTop w:val="0"/>
              <w:marBottom w:val="0"/>
              <w:divBdr>
                <w:top w:val="none" w:sz="0" w:space="0" w:color="auto"/>
                <w:left w:val="none" w:sz="0" w:space="0" w:color="auto"/>
                <w:bottom w:val="none" w:sz="0" w:space="0" w:color="auto"/>
                <w:right w:val="none" w:sz="0" w:space="0" w:color="auto"/>
              </w:divBdr>
            </w:div>
            <w:div w:id="727268270">
              <w:marLeft w:val="0"/>
              <w:marRight w:val="0"/>
              <w:marTop w:val="0"/>
              <w:marBottom w:val="0"/>
              <w:divBdr>
                <w:top w:val="none" w:sz="0" w:space="0" w:color="auto"/>
                <w:left w:val="none" w:sz="0" w:space="0" w:color="auto"/>
                <w:bottom w:val="none" w:sz="0" w:space="0" w:color="auto"/>
                <w:right w:val="none" w:sz="0" w:space="0" w:color="auto"/>
              </w:divBdr>
            </w:div>
            <w:div w:id="2070296963">
              <w:marLeft w:val="0"/>
              <w:marRight w:val="0"/>
              <w:marTop w:val="0"/>
              <w:marBottom w:val="0"/>
              <w:divBdr>
                <w:top w:val="none" w:sz="0" w:space="0" w:color="auto"/>
                <w:left w:val="none" w:sz="0" w:space="0" w:color="auto"/>
                <w:bottom w:val="none" w:sz="0" w:space="0" w:color="auto"/>
                <w:right w:val="none" w:sz="0" w:space="0" w:color="auto"/>
              </w:divBdr>
            </w:div>
            <w:div w:id="1487043250">
              <w:marLeft w:val="0"/>
              <w:marRight w:val="0"/>
              <w:marTop w:val="0"/>
              <w:marBottom w:val="0"/>
              <w:divBdr>
                <w:top w:val="none" w:sz="0" w:space="0" w:color="auto"/>
                <w:left w:val="none" w:sz="0" w:space="0" w:color="auto"/>
                <w:bottom w:val="none" w:sz="0" w:space="0" w:color="auto"/>
                <w:right w:val="none" w:sz="0" w:space="0" w:color="auto"/>
              </w:divBdr>
            </w:div>
            <w:div w:id="1334524784">
              <w:marLeft w:val="0"/>
              <w:marRight w:val="0"/>
              <w:marTop w:val="0"/>
              <w:marBottom w:val="0"/>
              <w:divBdr>
                <w:top w:val="none" w:sz="0" w:space="0" w:color="auto"/>
                <w:left w:val="none" w:sz="0" w:space="0" w:color="auto"/>
                <w:bottom w:val="none" w:sz="0" w:space="0" w:color="auto"/>
                <w:right w:val="none" w:sz="0" w:space="0" w:color="auto"/>
              </w:divBdr>
            </w:div>
            <w:div w:id="926309000">
              <w:marLeft w:val="0"/>
              <w:marRight w:val="0"/>
              <w:marTop w:val="0"/>
              <w:marBottom w:val="0"/>
              <w:divBdr>
                <w:top w:val="none" w:sz="0" w:space="0" w:color="auto"/>
                <w:left w:val="none" w:sz="0" w:space="0" w:color="auto"/>
                <w:bottom w:val="none" w:sz="0" w:space="0" w:color="auto"/>
                <w:right w:val="none" w:sz="0" w:space="0" w:color="auto"/>
              </w:divBdr>
            </w:div>
            <w:div w:id="172426625">
              <w:marLeft w:val="0"/>
              <w:marRight w:val="0"/>
              <w:marTop w:val="0"/>
              <w:marBottom w:val="0"/>
              <w:divBdr>
                <w:top w:val="none" w:sz="0" w:space="0" w:color="auto"/>
                <w:left w:val="none" w:sz="0" w:space="0" w:color="auto"/>
                <w:bottom w:val="none" w:sz="0" w:space="0" w:color="auto"/>
                <w:right w:val="none" w:sz="0" w:space="0" w:color="auto"/>
              </w:divBdr>
            </w:div>
            <w:div w:id="728262022">
              <w:marLeft w:val="0"/>
              <w:marRight w:val="0"/>
              <w:marTop w:val="0"/>
              <w:marBottom w:val="0"/>
              <w:divBdr>
                <w:top w:val="none" w:sz="0" w:space="0" w:color="auto"/>
                <w:left w:val="none" w:sz="0" w:space="0" w:color="auto"/>
                <w:bottom w:val="none" w:sz="0" w:space="0" w:color="auto"/>
                <w:right w:val="none" w:sz="0" w:space="0" w:color="auto"/>
              </w:divBdr>
            </w:div>
            <w:div w:id="1977878512">
              <w:marLeft w:val="0"/>
              <w:marRight w:val="0"/>
              <w:marTop w:val="0"/>
              <w:marBottom w:val="0"/>
              <w:divBdr>
                <w:top w:val="none" w:sz="0" w:space="0" w:color="auto"/>
                <w:left w:val="none" w:sz="0" w:space="0" w:color="auto"/>
                <w:bottom w:val="none" w:sz="0" w:space="0" w:color="auto"/>
                <w:right w:val="none" w:sz="0" w:space="0" w:color="auto"/>
              </w:divBdr>
            </w:div>
          </w:divsChild>
        </w:div>
        <w:div w:id="1990479589">
          <w:marLeft w:val="0"/>
          <w:marRight w:val="0"/>
          <w:marTop w:val="0"/>
          <w:marBottom w:val="0"/>
          <w:divBdr>
            <w:top w:val="none" w:sz="0" w:space="0" w:color="auto"/>
            <w:left w:val="none" w:sz="0" w:space="0" w:color="auto"/>
            <w:bottom w:val="none" w:sz="0" w:space="0" w:color="auto"/>
            <w:right w:val="none" w:sz="0" w:space="0" w:color="auto"/>
          </w:divBdr>
          <w:divsChild>
            <w:div w:id="1500000074">
              <w:marLeft w:val="0"/>
              <w:marRight w:val="0"/>
              <w:marTop w:val="0"/>
              <w:marBottom w:val="0"/>
              <w:divBdr>
                <w:top w:val="none" w:sz="0" w:space="0" w:color="auto"/>
                <w:left w:val="none" w:sz="0" w:space="0" w:color="auto"/>
                <w:bottom w:val="none" w:sz="0" w:space="0" w:color="auto"/>
                <w:right w:val="none" w:sz="0" w:space="0" w:color="auto"/>
              </w:divBdr>
            </w:div>
            <w:div w:id="1234388201">
              <w:marLeft w:val="0"/>
              <w:marRight w:val="0"/>
              <w:marTop w:val="0"/>
              <w:marBottom w:val="0"/>
              <w:divBdr>
                <w:top w:val="none" w:sz="0" w:space="0" w:color="auto"/>
                <w:left w:val="none" w:sz="0" w:space="0" w:color="auto"/>
                <w:bottom w:val="none" w:sz="0" w:space="0" w:color="auto"/>
                <w:right w:val="none" w:sz="0" w:space="0" w:color="auto"/>
              </w:divBdr>
            </w:div>
            <w:div w:id="1339962279">
              <w:marLeft w:val="0"/>
              <w:marRight w:val="0"/>
              <w:marTop w:val="0"/>
              <w:marBottom w:val="0"/>
              <w:divBdr>
                <w:top w:val="none" w:sz="0" w:space="0" w:color="auto"/>
                <w:left w:val="none" w:sz="0" w:space="0" w:color="auto"/>
                <w:bottom w:val="none" w:sz="0" w:space="0" w:color="auto"/>
                <w:right w:val="none" w:sz="0" w:space="0" w:color="auto"/>
              </w:divBdr>
            </w:div>
            <w:div w:id="1212960220">
              <w:marLeft w:val="0"/>
              <w:marRight w:val="0"/>
              <w:marTop w:val="0"/>
              <w:marBottom w:val="0"/>
              <w:divBdr>
                <w:top w:val="none" w:sz="0" w:space="0" w:color="auto"/>
                <w:left w:val="none" w:sz="0" w:space="0" w:color="auto"/>
                <w:bottom w:val="none" w:sz="0" w:space="0" w:color="auto"/>
                <w:right w:val="none" w:sz="0" w:space="0" w:color="auto"/>
              </w:divBdr>
            </w:div>
            <w:div w:id="1646475019">
              <w:marLeft w:val="0"/>
              <w:marRight w:val="0"/>
              <w:marTop w:val="0"/>
              <w:marBottom w:val="0"/>
              <w:divBdr>
                <w:top w:val="none" w:sz="0" w:space="0" w:color="auto"/>
                <w:left w:val="none" w:sz="0" w:space="0" w:color="auto"/>
                <w:bottom w:val="none" w:sz="0" w:space="0" w:color="auto"/>
                <w:right w:val="none" w:sz="0" w:space="0" w:color="auto"/>
              </w:divBdr>
            </w:div>
            <w:div w:id="184830146">
              <w:marLeft w:val="0"/>
              <w:marRight w:val="0"/>
              <w:marTop w:val="0"/>
              <w:marBottom w:val="0"/>
              <w:divBdr>
                <w:top w:val="none" w:sz="0" w:space="0" w:color="auto"/>
                <w:left w:val="none" w:sz="0" w:space="0" w:color="auto"/>
                <w:bottom w:val="none" w:sz="0" w:space="0" w:color="auto"/>
                <w:right w:val="none" w:sz="0" w:space="0" w:color="auto"/>
              </w:divBdr>
            </w:div>
            <w:div w:id="883516392">
              <w:marLeft w:val="0"/>
              <w:marRight w:val="0"/>
              <w:marTop w:val="0"/>
              <w:marBottom w:val="0"/>
              <w:divBdr>
                <w:top w:val="none" w:sz="0" w:space="0" w:color="auto"/>
                <w:left w:val="none" w:sz="0" w:space="0" w:color="auto"/>
                <w:bottom w:val="none" w:sz="0" w:space="0" w:color="auto"/>
                <w:right w:val="none" w:sz="0" w:space="0" w:color="auto"/>
              </w:divBdr>
            </w:div>
            <w:div w:id="815881099">
              <w:marLeft w:val="0"/>
              <w:marRight w:val="0"/>
              <w:marTop w:val="0"/>
              <w:marBottom w:val="0"/>
              <w:divBdr>
                <w:top w:val="none" w:sz="0" w:space="0" w:color="auto"/>
                <w:left w:val="none" w:sz="0" w:space="0" w:color="auto"/>
                <w:bottom w:val="none" w:sz="0" w:space="0" w:color="auto"/>
                <w:right w:val="none" w:sz="0" w:space="0" w:color="auto"/>
              </w:divBdr>
            </w:div>
            <w:div w:id="1613246856">
              <w:marLeft w:val="0"/>
              <w:marRight w:val="0"/>
              <w:marTop w:val="0"/>
              <w:marBottom w:val="0"/>
              <w:divBdr>
                <w:top w:val="none" w:sz="0" w:space="0" w:color="auto"/>
                <w:left w:val="none" w:sz="0" w:space="0" w:color="auto"/>
                <w:bottom w:val="none" w:sz="0" w:space="0" w:color="auto"/>
                <w:right w:val="none" w:sz="0" w:space="0" w:color="auto"/>
              </w:divBdr>
            </w:div>
            <w:div w:id="476922925">
              <w:marLeft w:val="0"/>
              <w:marRight w:val="0"/>
              <w:marTop w:val="0"/>
              <w:marBottom w:val="0"/>
              <w:divBdr>
                <w:top w:val="none" w:sz="0" w:space="0" w:color="auto"/>
                <w:left w:val="none" w:sz="0" w:space="0" w:color="auto"/>
                <w:bottom w:val="none" w:sz="0" w:space="0" w:color="auto"/>
                <w:right w:val="none" w:sz="0" w:space="0" w:color="auto"/>
              </w:divBdr>
            </w:div>
            <w:div w:id="558900030">
              <w:marLeft w:val="0"/>
              <w:marRight w:val="0"/>
              <w:marTop w:val="0"/>
              <w:marBottom w:val="0"/>
              <w:divBdr>
                <w:top w:val="none" w:sz="0" w:space="0" w:color="auto"/>
                <w:left w:val="none" w:sz="0" w:space="0" w:color="auto"/>
                <w:bottom w:val="none" w:sz="0" w:space="0" w:color="auto"/>
                <w:right w:val="none" w:sz="0" w:space="0" w:color="auto"/>
              </w:divBdr>
            </w:div>
            <w:div w:id="335305632">
              <w:marLeft w:val="0"/>
              <w:marRight w:val="0"/>
              <w:marTop w:val="0"/>
              <w:marBottom w:val="0"/>
              <w:divBdr>
                <w:top w:val="none" w:sz="0" w:space="0" w:color="auto"/>
                <w:left w:val="none" w:sz="0" w:space="0" w:color="auto"/>
                <w:bottom w:val="none" w:sz="0" w:space="0" w:color="auto"/>
                <w:right w:val="none" w:sz="0" w:space="0" w:color="auto"/>
              </w:divBdr>
            </w:div>
            <w:div w:id="7424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72165">
      <w:bodyDiv w:val="1"/>
      <w:marLeft w:val="0"/>
      <w:marRight w:val="0"/>
      <w:marTop w:val="0"/>
      <w:marBottom w:val="0"/>
      <w:divBdr>
        <w:top w:val="none" w:sz="0" w:space="0" w:color="auto"/>
        <w:left w:val="none" w:sz="0" w:space="0" w:color="auto"/>
        <w:bottom w:val="none" w:sz="0" w:space="0" w:color="auto"/>
        <w:right w:val="none" w:sz="0" w:space="0" w:color="auto"/>
      </w:divBdr>
      <w:divsChild>
        <w:div w:id="1571619578">
          <w:marLeft w:val="0"/>
          <w:marRight w:val="0"/>
          <w:marTop w:val="0"/>
          <w:marBottom w:val="0"/>
          <w:divBdr>
            <w:top w:val="none" w:sz="0" w:space="0" w:color="auto"/>
            <w:left w:val="none" w:sz="0" w:space="0" w:color="auto"/>
            <w:bottom w:val="none" w:sz="0" w:space="0" w:color="auto"/>
            <w:right w:val="none" w:sz="0" w:space="0" w:color="auto"/>
          </w:divBdr>
          <w:divsChild>
            <w:div w:id="1885411904">
              <w:marLeft w:val="0"/>
              <w:marRight w:val="0"/>
              <w:marTop w:val="0"/>
              <w:marBottom w:val="0"/>
              <w:divBdr>
                <w:top w:val="none" w:sz="0" w:space="0" w:color="auto"/>
                <w:left w:val="none" w:sz="0" w:space="0" w:color="auto"/>
                <w:bottom w:val="none" w:sz="0" w:space="0" w:color="auto"/>
                <w:right w:val="none" w:sz="0" w:space="0" w:color="auto"/>
              </w:divBdr>
            </w:div>
            <w:div w:id="1612127965">
              <w:marLeft w:val="0"/>
              <w:marRight w:val="0"/>
              <w:marTop w:val="0"/>
              <w:marBottom w:val="0"/>
              <w:divBdr>
                <w:top w:val="none" w:sz="0" w:space="0" w:color="auto"/>
                <w:left w:val="none" w:sz="0" w:space="0" w:color="auto"/>
                <w:bottom w:val="none" w:sz="0" w:space="0" w:color="auto"/>
                <w:right w:val="none" w:sz="0" w:space="0" w:color="auto"/>
              </w:divBdr>
            </w:div>
            <w:div w:id="219249764">
              <w:marLeft w:val="0"/>
              <w:marRight w:val="0"/>
              <w:marTop w:val="0"/>
              <w:marBottom w:val="0"/>
              <w:divBdr>
                <w:top w:val="none" w:sz="0" w:space="0" w:color="auto"/>
                <w:left w:val="none" w:sz="0" w:space="0" w:color="auto"/>
                <w:bottom w:val="none" w:sz="0" w:space="0" w:color="auto"/>
                <w:right w:val="none" w:sz="0" w:space="0" w:color="auto"/>
              </w:divBdr>
            </w:div>
            <w:div w:id="986128704">
              <w:marLeft w:val="0"/>
              <w:marRight w:val="0"/>
              <w:marTop w:val="0"/>
              <w:marBottom w:val="0"/>
              <w:divBdr>
                <w:top w:val="none" w:sz="0" w:space="0" w:color="auto"/>
                <w:left w:val="none" w:sz="0" w:space="0" w:color="auto"/>
                <w:bottom w:val="none" w:sz="0" w:space="0" w:color="auto"/>
                <w:right w:val="none" w:sz="0" w:space="0" w:color="auto"/>
              </w:divBdr>
            </w:div>
            <w:div w:id="1882356889">
              <w:marLeft w:val="0"/>
              <w:marRight w:val="0"/>
              <w:marTop w:val="0"/>
              <w:marBottom w:val="0"/>
              <w:divBdr>
                <w:top w:val="none" w:sz="0" w:space="0" w:color="auto"/>
                <w:left w:val="none" w:sz="0" w:space="0" w:color="auto"/>
                <w:bottom w:val="none" w:sz="0" w:space="0" w:color="auto"/>
                <w:right w:val="none" w:sz="0" w:space="0" w:color="auto"/>
              </w:divBdr>
            </w:div>
            <w:div w:id="1256522522">
              <w:marLeft w:val="0"/>
              <w:marRight w:val="0"/>
              <w:marTop w:val="0"/>
              <w:marBottom w:val="0"/>
              <w:divBdr>
                <w:top w:val="none" w:sz="0" w:space="0" w:color="auto"/>
                <w:left w:val="none" w:sz="0" w:space="0" w:color="auto"/>
                <w:bottom w:val="none" w:sz="0" w:space="0" w:color="auto"/>
                <w:right w:val="none" w:sz="0" w:space="0" w:color="auto"/>
              </w:divBdr>
            </w:div>
            <w:div w:id="1512838439">
              <w:marLeft w:val="0"/>
              <w:marRight w:val="0"/>
              <w:marTop w:val="0"/>
              <w:marBottom w:val="0"/>
              <w:divBdr>
                <w:top w:val="none" w:sz="0" w:space="0" w:color="auto"/>
                <w:left w:val="none" w:sz="0" w:space="0" w:color="auto"/>
                <w:bottom w:val="none" w:sz="0" w:space="0" w:color="auto"/>
                <w:right w:val="none" w:sz="0" w:space="0" w:color="auto"/>
              </w:divBdr>
            </w:div>
            <w:div w:id="1728147015">
              <w:marLeft w:val="0"/>
              <w:marRight w:val="0"/>
              <w:marTop w:val="0"/>
              <w:marBottom w:val="0"/>
              <w:divBdr>
                <w:top w:val="none" w:sz="0" w:space="0" w:color="auto"/>
                <w:left w:val="none" w:sz="0" w:space="0" w:color="auto"/>
                <w:bottom w:val="none" w:sz="0" w:space="0" w:color="auto"/>
                <w:right w:val="none" w:sz="0" w:space="0" w:color="auto"/>
              </w:divBdr>
            </w:div>
            <w:div w:id="1776635707">
              <w:marLeft w:val="0"/>
              <w:marRight w:val="0"/>
              <w:marTop w:val="0"/>
              <w:marBottom w:val="0"/>
              <w:divBdr>
                <w:top w:val="none" w:sz="0" w:space="0" w:color="auto"/>
                <w:left w:val="none" w:sz="0" w:space="0" w:color="auto"/>
                <w:bottom w:val="none" w:sz="0" w:space="0" w:color="auto"/>
                <w:right w:val="none" w:sz="0" w:space="0" w:color="auto"/>
              </w:divBdr>
            </w:div>
            <w:div w:id="2071538052">
              <w:marLeft w:val="0"/>
              <w:marRight w:val="0"/>
              <w:marTop w:val="0"/>
              <w:marBottom w:val="0"/>
              <w:divBdr>
                <w:top w:val="none" w:sz="0" w:space="0" w:color="auto"/>
                <w:left w:val="none" w:sz="0" w:space="0" w:color="auto"/>
                <w:bottom w:val="none" w:sz="0" w:space="0" w:color="auto"/>
                <w:right w:val="none" w:sz="0" w:space="0" w:color="auto"/>
              </w:divBdr>
            </w:div>
            <w:div w:id="1604535682">
              <w:marLeft w:val="0"/>
              <w:marRight w:val="0"/>
              <w:marTop w:val="0"/>
              <w:marBottom w:val="0"/>
              <w:divBdr>
                <w:top w:val="none" w:sz="0" w:space="0" w:color="auto"/>
                <w:left w:val="none" w:sz="0" w:space="0" w:color="auto"/>
                <w:bottom w:val="none" w:sz="0" w:space="0" w:color="auto"/>
                <w:right w:val="none" w:sz="0" w:space="0" w:color="auto"/>
              </w:divBdr>
            </w:div>
            <w:div w:id="1822574895">
              <w:marLeft w:val="0"/>
              <w:marRight w:val="0"/>
              <w:marTop w:val="0"/>
              <w:marBottom w:val="0"/>
              <w:divBdr>
                <w:top w:val="none" w:sz="0" w:space="0" w:color="auto"/>
                <w:left w:val="none" w:sz="0" w:space="0" w:color="auto"/>
                <w:bottom w:val="none" w:sz="0" w:space="0" w:color="auto"/>
                <w:right w:val="none" w:sz="0" w:space="0" w:color="auto"/>
              </w:divBdr>
            </w:div>
            <w:div w:id="1072890161">
              <w:marLeft w:val="0"/>
              <w:marRight w:val="0"/>
              <w:marTop w:val="0"/>
              <w:marBottom w:val="0"/>
              <w:divBdr>
                <w:top w:val="none" w:sz="0" w:space="0" w:color="auto"/>
                <w:left w:val="none" w:sz="0" w:space="0" w:color="auto"/>
                <w:bottom w:val="none" w:sz="0" w:space="0" w:color="auto"/>
                <w:right w:val="none" w:sz="0" w:space="0" w:color="auto"/>
              </w:divBdr>
            </w:div>
            <w:div w:id="1924412595">
              <w:marLeft w:val="0"/>
              <w:marRight w:val="0"/>
              <w:marTop w:val="0"/>
              <w:marBottom w:val="0"/>
              <w:divBdr>
                <w:top w:val="none" w:sz="0" w:space="0" w:color="auto"/>
                <w:left w:val="none" w:sz="0" w:space="0" w:color="auto"/>
                <w:bottom w:val="none" w:sz="0" w:space="0" w:color="auto"/>
                <w:right w:val="none" w:sz="0" w:space="0" w:color="auto"/>
              </w:divBdr>
            </w:div>
            <w:div w:id="877161178">
              <w:marLeft w:val="0"/>
              <w:marRight w:val="0"/>
              <w:marTop w:val="0"/>
              <w:marBottom w:val="0"/>
              <w:divBdr>
                <w:top w:val="none" w:sz="0" w:space="0" w:color="auto"/>
                <w:left w:val="none" w:sz="0" w:space="0" w:color="auto"/>
                <w:bottom w:val="none" w:sz="0" w:space="0" w:color="auto"/>
                <w:right w:val="none" w:sz="0" w:space="0" w:color="auto"/>
              </w:divBdr>
            </w:div>
            <w:div w:id="135415466">
              <w:marLeft w:val="0"/>
              <w:marRight w:val="0"/>
              <w:marTop w:val="0"/>
              <w:marBottom w:val="0"/>
              <w:divBdr>
                <w:top w:val="none" w:sz="0" w:space="0" w:color="auto"/>
                <w:left w:val="none" w:sz="0" w:space="0" w:color="auto"/>
                <w:bottom w:val="none" w:sz="0" w:space="0" w:color="auto"/>
                <w:right w:val="none" w:sz="0" w:space="0" w:color="auto"/>
              </w:divBdr>
            </w:div>
            <w:div w:id="263076974">
              <w:marLeft w:val="0"/>
              <w:marRight w:val="0"/>
              <w:marTop w:val="0"/>
              <w:marBottom w:val="0"/>
              <w:divBdr>
                <w:top w:val="none" w:sz="0" w:space="0" w:color="auto"/>
                <w:left w:val="none" w:sz="0" w:space="0" w:color="auto"/>
                <w:bottom w:val="none" w:sz="0" w:space="0" w:color="auto"/>
                <w:right w:val="none" w:sz="0" w:space="0" w:color="auto"/>
              </w:divBdr>
            </w:div>
          </w:divsChild>
        </w:div>
        <w:div w:id="1308054342">
          <w:marLeft w:val="0"/>
          <w:marRight w:val="0"/>
          <w:marTop w:val="0"/>
          <w:marBottom w:val="0"/>
          <w:divBdr>
            <w:top w:val="none" w:sz="0" w:space="0" w:color="auto"/>
            <w:left w:val="none" w:sz="0" w:space="0" w:color="auto"/>
            <w:bottom w:val="none" w:sz="0" w:space="0" w:color="auto"/>
            <w:right w:val="none" w:sz="0" w:space="0" w:color="auto"/>
          </w:divBdr>
          <w:divsChild>
            <w:div w:id="915359267">
              <w:marLeft w:val="0"/>
              <w:marRight w:val="0"/>
              <w:marTop w:val="0"/>
              <w:marBottom w:val="0"/>
              <w:divBdr>
                <w:top w:val="none" w:sz="0" w:space="0" w:color="auto"/>
                <w:left w:val="none" w:sz="0" w:space="0" w:color="auto"/>
                <w:bottom w:val="none" w:sz="0" w:space="0" w:color="auto"/>
                <w:right w:val="none" w:sz="0" w:space="0" w:color="auto"/>
              </w:divBdr>
            </w:div>
            <w:div w:id="1440416691">
              <w:marLeft w:val="0"/>
              <w:marRight w:val="0"/>
              <w:marTop w:val="0"/>
              <w:marBottom w:val="0"/>
              <w:divBdr>
                <w:top w:val="none" w:sz="0" w:space="0" w:color="auto"/>
                <w:left w:val="none" w:sz="0" w:space="0" w:color="auto"/>
                <w:bottom w:val="none" w:sz="0" w:space="0" w:color="auto"/>
                <w:right w:val="none" w:sz="0" w:space="0" w:color="auto"/>
              </w:divBdr>
            </w:div>
            <w:div w:id="594635595">
              <w:marLeft w:val="0"/>
              <w:marRight w:val="0"/>
              <w:marTop w:val="0"/>
              <w:marBottom w:val="0"/>
              <w:divBdr>
                <w:top w:val="none" w:sz="0" w:space="0" w:color="auto"/>
                <w:left w:val="none" w:sz="0" w:space="0" w:color="auto"/>
                <w:bottom w:val="none" w:sz="0" w:space="0" w:color="auto"/>
                <w:right w:val="none" w:sz="0" w:space="0" w:color="auto"/>
              </w:divBdr>
            </w:div>
            <w:div w:id="2030133926">
              <w:marLeft w:val="0"/>
              <w:marRight w:val="0"/>
              <w:marTop w:val="0"/>
              <w:marBottom w:val="0"/>
              <w:divBdr>
                <w:top w:val="none" w:sz="0" w:space="0" w:color="auto"/>
                <w:left w:val="none" w:sz="0" w:space="0" w:color="auto"/>
                <w:bottom w:val="none" w:sz="0" w:space="0" w:color="auto"/>
                <w:right w:val="none" w:sz="0" w:space="0" w:color="auto"/>
              </w:divBdr>
            </w:div>
            <w:div w:id="348527859">
              <w:marLeft w:val="0"/>
              <w:marRight w:val="0"/>
              <w:marTop w:val="0"/>
              <w:marBottom w:val="0"/>
              <w:divBdr>
                <w:top w:val="none" w:sz="0" w:space="0" w:color="auto"/>
                <w:left w:val="none" w:sz="0" w:space="0" w:color="auto"/>
                <w:bottom w:val="none" w:sz="0" w:space="0" w:color="auto"/>
                <w:right w:val="none" w:sz="0" w:space="0" w:color="auto"/>
              </w:divBdr>
            </w:div>
            <w:div w:id="1223058355">
              <w:marLeft w:val="0"/>
              <w:marRight w:val="0"/>
              <w:marTop w:val="0"/>
              <w:marBottom w:val="0"/>
              <w:divBdr>
                <w:top w:val="none" w:sz="0" w:space="0" w:color="auto"/>
                <w:left w:val="none" w:sz="0" w:space="0" w:color="auto"/>
                <w:bottom w:val="none" w:sz="0" w:space="0" w:color="auto"/>
                <w:right w:val="none" w:sz="0" w:space="0" w:color="auto"/>
              </w:divBdr>
            </w:div>
            <w:div w:id="1847934995">
              <w:marLeft w:val="0"/>
              <w:marRight w:val="0"/>
              <w:marTop w:val="0"/>
              <w:marBottom w:val="0"/>
              <w:divBdr>
                <w:top w:val="none" w:sz="0" w:space="0" w:color="auto"/>
                <w:left w:val="none" w:sz="0" w:space="0" w:color="auto"/>
                <w:bottom w:val="none" w:sz="0" w:space="0" w:color="auto"/>
                <w:right w:val="none" w:sz="0" w:space="0" w:color="auto"/>
              </w:divBdr>
            </w:div>
            <w:div w:id="782191329">
              <w:marLeft w:val="0"/>
              <w:marRight w:val="0"/>
              <w:marTop w:val="0"/>
              <w:marBottom w:val="0"/>
              <w:divBdr>
                <w:top w:val="none" w:sz="0" w:space="0" w:color="auto"/>
                <w:left w:val="none" w:sz="0" w:space="0" w:color="auto"/>
                <w:bottom w:val="none" w:sz="0" w:space="0" w:color="auto"/>
                <w:right w:val="none" w:sz="0" w:space="0" w:color="auto"/>
              </w:divBdr>
            </w:div>
            <w:div w:id="14248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78858">
      <w:bodyDiv w:val="1"/>
      <w:marLeft w:val="0"/>
      <w:marRight w:val="0"/>
      <w:marTop w:val="0"/>
      <w:marBottom w:val="0"/>
      <w:divBdr>
        <w:top w:val="none" w:sz="0" w:space="0" w:color="auto"/>
        <w:left w:val="none" w:sz="0" w:space="0" w:color="auto"/>
        <w:bottom w:val="none" w:sz="0" w:space="0" w:color="auto"/>
        <w:right w:val="none" w:sz="0" w:space="0" w:color="auto"/>
      </w:divBdr>
      <w:divsChild>
        <w:div w:id="907812154">
          <w:marLeft w:val="0"/>
          <w:marRight w:val="0"/>
          <w:marTop w:val="0"/>
          <w:marBottom w:val="0"/>
          <w:divBdr>
            <w:top w:val="none" w:sz="0" w:space="0" w:color="auto"/>
            <w:left w:val="none" w:sz="0" w:space="0" w:color="auto"/>
            <w:bottom w:val="none" w:sz="0" w:space="0" w:color="auto"/>
            <w:right w:val="none" w:sz="0" w:space="0" w:color="auto"/>
          </w:divBdr>
        </w:div>
        <w:div w:id="1182159374">
          <w:marLeft w:val="0"/>
          <w:marRight w:val="0"/>
          <w:marTop w:val="0"/>
          <w:marBottom w:val="0"/>
          <w:divBdr>
            <w:top w:val="none" w:sz="0" w:space="0" w:color="auto"/>
            <w:left w:val="none" w:sz="0" w:space="0" w:color="auto"/>
            <w:bottom w:val="none" w:sz="0" w:space="0" w:color="auto"/>
            <w:right w:val="none" w:sz="0" w:space="0" w:color="auto"/>
          </w:divBdr>
        </w:div>
        <w:div w:id="31421377">
          <w:marLeft w:val="0"/>
          <w:marRight w:val="0"/>
          <w:marTop w:val="0"/>
          <w:marBottom w:val="0"/>
          <w:divBdr>
            <w:top w:val="none" w:sz="0" w:space="0" w:color="auto"/>
            <w:left w:val="none" w:sz="0" w:space="0" w:color="auto"/>
            <w:bottom w:val="none" w:sz="0" w:space="0" w:color="auto"/>
            <w:right w:val="none" w:sz="0" w:space="0" w:color="auto"/>
          </w:divBdr>
        </w:div>
      </w:divsChild>
    </w:div>
    <w:div w:id="1782648464">
      <w:bodyDiv w:val="1"/>
      <w:marLeft w:val="0"/>
      <w:marRight w:val="0"/>
      <w:marTop w:val="0"/>
      <w:marBottom w:val="0"/>
      <w:divBdr>
        <w:top w:val="none" w:sz="0" w:space="0" w:color="auto"/>
        <w:left w:val="none" w:sz="0" w:space="0" w:color="auto"/>
        <w:bottom w:val="none" w:sz="0" w:space="0" w:color="auto"/>
        <w:right w:val="none" w:sz="0" w:space="0" w:color="auto"/>
      </w:divBdr>
      <w:divsChild>
        <w:div w:id="697698320">
          <w:marLeft w:val="0"/>
          <w:marRight w:val="0"/>
          <w:marTop w:val="0"/>
          <w:marBottom w:val="0"/>
          <w:divBdr>
            <w:top w:val="none" w:sz="0" w:space="0" w:color="auto"/>
            <w:left w:val="none" w:sz="0" w:space="0" w:color="auto"/>
            <w:bottom w:val="none" w:sz="0" w:space="0" w:color="auto"/>
            <w:right w:val="none" w:sz="0" w:space="0" w:color="auto"/>
          </w:divBdr>
          <w:divsChild>
            <w:div w:id="824315992">
              <w:marLeft w:val="0"/>
              <w:marRight w:val="0"/>
              <w:marTop w:val="0"/>
              <w:marBottom w:val="0"/>
              <w:divBdr>
                <w:top w:val="none" w:sz="0" w:space="0" w:color="auto"/>
                <w:left w:val="none" w:sz="0" w:space="0" w:color="auto"/>
                <w:bottom w:val="none" w:sz="0" w:space="0" w:color="auto"/>
                <w:right w:val="none" w:sz="0" w:space="0" w:color="auto"/>
              </w:divBdr>
            </w:div>
            <w:div w:id="169175770">
              <w:marLeft w:val="0"/>
              <w:marRight w:val="0"/>
              <w:marTop w:val="0"/>
              <w:marBottom w:val="0"/>
              <w:divBdr>
                <w:top w:val="none" w:sz="0" w:space="0" w:color="auto"/>
                <w:left w:val="none" w:sz="0" w:space="0" w:color="auto"/>
                <w:bottom w:val="none" w:sz="0" w:space="0" w:color="auto"/>
                <w:right w:val="none" w:sz="0" w:space="0" w:color="auto"/>
              </w:divBdr>
            </w:div>
            <w:div w:id="1254709408">
              <w:marLeft w:val="0"/>
              <w:marRight w:val="0"/>
              <w:marTop w:val="0"/>
              <w:marBottom w:val="0"/>
              <w:divBdr>
                <w:top w:val="none" w:sz="0" w:space="0" w:color="auto"/>
                <w:left w:val="none" w:sz="0" w:space="0" w:color="auto"/>
                <w:bottom w:val="none" w:sz="0" w:space="0" w:color="auto"/>
                <w:right w:val="none" w:sz="0" w:space="0" w:color="auto"/>
              </w:divBdr>
            </w:div>
            <w:div w:id="747312615">
              <w:marLeft w:val="0"/>
              <w:marRight w:val="0"/>
              <w:marTop w:val="0"/>
              <w:marBottom w:val="0"/>
              <w:divBdr>
                <w:top w:val="none" w:sz="0" w:space="0" w:color="auto"/>
                <w:left w:val="none" w:sz="0" w:space="0" w:color="auto"/>
                <w:bottom w:val="none" w:sz="0" w:space="0" w:color="auto"/>
                <w:right w:val="none" w:sz="0" w:space="0" w:color="auto"/>
              </w:divBdr>
            </w:div>
            <w:div w:id="1444806837">
              <w:marLeft w:val="0"/>
              <w:marRight w:val="0"/>
              <w:marTop w:val="0"/>
              <w:marBottom w:val="0"/>
              <w:divBdr>
                <w:top w:val="none" w:sz="0" w:space="0" w:color="auto"/>
                <w:left w:val="none" w:sz="0" w:space="0" w:color="auto"/>
                <w:bottom w:val="none" w:sz="0" w:space="0" w:color="auto"/>
                <w:right w:val="none" w:sz="0" w:space="0" w:color="auto"/>
              </w:divBdr>
            </w:div>
          </w:divsChild>
        </w:div>
        <w:div w:id="696809069">
          <w:marLeft w:val="0"/>
          <w:marRight w:val="0"/>
          <w:marTop w:val="0"/>
          <w:marBottom w:val="0"/>
          <w:divBdr>
            <w:top w:val="none" w:sz="0" w:space="0" w:color="auto"/>
            <w:left w:val="none" w:sz="0" w:space="0" w:color="auto"/>
            <w:bottom w:val="none" w:sz="0" w:space="0" w:color="auto"/>
            <w:right w:val="none" w:sz="0" w:space="0" w:color="auto"/>
          </w:divBdr>
          <w:divsChild>
            <w:div w:id="2042897389">
              <w:marLeft w:val="0"/>
              <w:marRight w:val="0"/>
              <w:marTop w:val="0"/>
              <w:marBottom w:val="0"/>
              <w:divBdr>
                <w:top w:val="none" w:sz="0" w:space="0" w:color="auto"/>
                <w:left w:val="none" w:sz="0" w:space="0" w:color="auto"/>
                <w:bottom w:val="none" w:sz="0" w:space="0" w:color="auto"/>
                <w:right w:val="none" w:sz="0" w:space="0" w:color="auto"/>
              </w:divBdr>
            </w:div>
            <w:div w:id="153424946">
              <w:marLeft w:val="0"/>
              <w:marRight w:val="0"/>
              <w:marTop w:val="0"/>
              <w:marBottom w:val="0"/>
              <w:divBdr>
                <w:top w:val="none" w:sz="0" w:space="0" w:color="auto"/>
                <w:left w:val="none" w:sz="0" w:space="0" w:color="auto"/>
                <w:bottom w:val="none" w:sz="0" w:space="0" w:color="auto"/>
                <w:right w:val="none" w:sz="0" w:space="0" w:color="auto"/>
              </w:divBdr>
            </w:div>
            <w:div w:id="209501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1699">
      <w:bodyDiv w:val="1"/>
      <w:marLeft w:val="0"/>
      <w:marRight w:val="0"/>
      <w:marTop w:val="0"/>
      <w:marBottom w:val="0"/>
      <w:divBdr>
        <w:top w:val="none" w:sz="0" w:space="0" w:color="auto"/>
        <w:left w:val="none" w:sz="0" w:space="0" w:color="auto"/>
        <w:bottom w:val="none" w:sz="0" w:space="0" w:color="auto"/>
        <w:right w:val="none" w:sz="0" w:space="0" w:color="auto"/>
      </w:divBdr>
    </w:div>
    <w:div w:id="1824276440">
      <w:bodyDiv w:val="1"/>
      <w:marLeft w:val="0"/>
      <w:marRight w:val="0"/>
      <w:marTop w:val="0"/>
      <w:marBottom w:val="0"/>
      <w:divBdr>
        <w:top w:val="none" w:sz="0" w:space="0" w:color="auto"/>
        <w:left w:val="none" w:sz="0" w:space="0" w:color="auto"/>
        <w:bottom w:val="none" w:sz="0" w:space="0" w:color="auto"/>
        <w:right w:val="none" w:sz="0" w:space="0" w:color="auto"/>
      </w:divBdr>
      <w:divsChild>
        <w:div w:id="399906100">
          <w:marLeft w:val="0"/>
          <w:marRight w:val="0"/>
          <w:marTop w:val="0"/>
          <w:marBottom w:val="0"/>
          <w:divBdr>
            <w:top w:val="none" w:sz="0" w:space="0" w:color="auto"/>
            <w:left w:val="none" w:sz="0" w:space="0" w:color="auto"/>
            <w:bottom w:val="none" w:sz="0" w:space="0" w:color="auto"/>
            <w:right w:val="none" w:sz="0" w:space="0" w:color="auto"/>
          </w:divBdr>
          <w:divsChild>
            <w:div w:id="1936816127">
              <w:marLeft w:val="0"/>
              <w:marRight w:val="0"/>
              <w:marTop w:val="0"/>
              <w:marBottom w:val="0"/>
              <w:divBdr>
                <w:top w:val="none" w:sz="0" w:space="0" w:color="auto"/>
                <w:left w:val="none" w:sz="0" w:space="0" w:color="auto"/>
                <w:bottom w:val="none" w:sz="0" w:space="0" w:color="auto"/>
                <w:right w:val="none" w:sz="0" w:space="0" w:color="auto"/>
              </w:divBdr>
            </w:div>
            <w:div w:id="1752922071">
              <w:marLeft w:val="0"/>
              <w:marRight w:val="0"/>
              <w:marTop w:val="0"/>
              <w:marBottom w:val="0"/>
              <w:divBdr>
                <w:top w:val="none" w:sz="0" w:space="0" w:color="auto"/>
                <w:left w:val="none" w:sz="0" w:space="0" w:color="auto"/>
                <w:bottom w:val="none" w:sz="0" w:space="0" w:color="auto"/>
                <w:right w:val="none" w:sz="0" w:space="0" w:color="auto"/>
              </w:divBdr>
            </w:div>
            <w:div w:id="89281973">
              <w:marLeft w:val="0"/>
              <w:marRight w:val="0"/>
              <w:marTop w:val="0"/>
              <w:marBottom w:val="0"/>
              <w:divBdr>
                <w:top w:val="none" w:sz="0" w:space="0" w:color="auto"/>
                <w:left w:val="none" w:sz="0" w:space="0" w:color="auto"/>
                <w:bottom w:val="none" w:sz="0" w:space="0" w:color="auto"/>
                <w:right w:val="none" w:sz="0" w:space="0" w:color="auto"/>
              </w:divBdr>
            </w:div>
            <w:div w:id="1142769151">
              <w:marLeft w:val="0"/>
              <w:marRight w:val="0"/>
              <w:marTop w:val="0"/>
              <w:marBottom w:val="0"/>
              <w:divBdr>
                <w:top w:val="none" w:sz="0" w:space="0" w:color="auto"/>
                <w:left w:val="none" w:sz="0" w:space="0" w:color="auto"/>
                <w:bottom w:val="none" w:sz="0" w:space="0" w:color="auto"/>
                <w:right w:val="none" w:sz="0" w:space="0" w:color="auto"/>
              </w:divBdr>
            </w:div>
            <w:div w:id="1903403">
              <w:marLeft w:val="0"/>
              <w:marRight w:val="0"/>
              <w:marTop w:val="0"/>
              <w:marBottom w:val="0"/>
              <w:divBdr>
                <w:top w:val="none" w:sz="0" w:space="0" w:color="auto"/>
                <w:left w:val="none" w:sz="0" w:space="0" w:color="auto"/>
                <w:bottom w:val="none" w:sz="0" w:space="0" w:color="auto"/>
                <w:right w:val="none" w:sz="0" w:space="0" w:color="auto"/>
              </w:divBdr>
            </w:div>
            <w:div w:id="1627662910">
              <w:marLeft w:val="0"/>
              <w:marRight w:val="0"/>
              <w:marTop w:val="0"/>
              <w:marBottom w:val="0"/>
              <w:divBdr>
                <w:top w:val="none" w:sz="0" w:space="0" w:color="auto"/>
                <w:left w:val="none" w:sz="0" w:space="0" w:color="auto"/>
                <w:bottom w:val="none" w:sz="0" w:space="0" w:color="auto"/>
                <w:right w:val="none" w:sz="0" w:space="0" w:color="auto"/>
              </w:divBdr>
            </w:div>
            <w:div w:id="578515175">
              <w:marLeft w:val="0"/>
              <w:marRight w:val="0"/>
              <w:marTop w:val="0"/>
              <w:marBottom w:val="0"/>
              <w:divBdr>
                <w:top w:val="none" w:sz="0" w:space="0" w:color="auto"/>
                <w:left w:val="none" w:sz="0" w:space="0" w:color="auto"/>
                <w:bottom w:val="none" w:sz="0" w:space="0" w:color="auto"/>
                <w:right w:val="none" w:sz="0" w:space="0" w:color="auto"/>
              </w:divBdr>
            </w:div>
            <w:div w:id="1556623900">
              <w:marLeft w:val="0"/>
              <w:marRight w:val="0"/>
              <w:marTop w:val="0"/>
              <w:marBottom w:val="0"/>
              <w:divBdr>
                <w:top w:val="none" w:sz="0" w:space="0" w:color="auto"/>
                <w:left w:val="none" w:sz="0" w:space="0" w:color="auto"/>
                <w:bottom w:val="none" w:sz="0" w:space="0" w:color="auto"/>
                <w:right w:val="none" w:sz="0" w:space="0" w:color="auto"/>
              </w:divBdr>
            </w:div>
            <w:div w:id="1478111513">
              <w:marLeft w:val="0"/>
              <w:marRight w:val="0"/>
              <w:marTop w:val="0"/>
              <w:marBottom w:val="0"/>
              <w:divBdr>
                <w:top w:val="none" w:sz="0" w:space="0" w:color="auto"/>
                <w:left w:val="none" w:sz="0" w:space="0" w:color="auto"/>
                <w:bottom w:val="none" w:sz="0" w:space="0" w:color="auto"/>
                <w:right w:val="none" w:sz="0" w:space="0" w:color="auto"/>
              </w:divBdr>
            </w:div>
            <w:div w:id="1522935358">
              <w:marLeft w:val="0"/>
              <w:marRight w:val="0"/>
              <w:marTop w:val="0"/>
              <w:marBottom w:val="0"/>
              <w:divBdr>
                <w:top w:val="none" w:sz="0" w:space="0" w:color="auto"/>
                <w:left w:val="none" w:sz="0" w:space="0" w:color="auto"/>
                <w:bottom w:val="none" w:sz="0" w:space="0" w:color="auto"/>
                <w:right w:val="none" w:sz="0" w:space="0" w:color="auto"/>
              </w:divBdr>
            </w:div>
            <w:div w:id="624191982">
              <w:marLeft w:val="0"/>
              <w:marRight w:val="0"/>
              <w:marTop w:val="0"/>
              <w:marBottom w:val="0"/>
              <w:divBdr>
                <w:top w:val="none" w:sz="0" w:space="0" w:color="auto"/>
                <w:left w:val="none" w:sz="0" w:space="0" w:color="auto"/>
                <w:bottom w:val="none" w:sz="0" w:space="0" w:color="auto"/>
                <w:right w:val="none" w:sz="0" w:space="0" w:color="auto"/>
              </w:divBdr>
            </w:div>
            <w:div w:id="1125545733">
              <w:marLeft w:val="0"/>
              <w:marRight w:val="0"/>
              <w:marTop w:val="0"/>
              <w:marBottom w:val="0"/>
              <w:divBdr>
                <w:top w:val="none" w:sz="0" w:space="0" w:color="auto"/>
                <w:left w:val="none" w:sz="0" w:space="0" w:color="auto"/>
                <w:bottom w:val="none" w:sz="0" w:space="0" w:color="auto"/>
                <w:right w:val="none" w:sz="0" w:space="0" w:color="auto"/>
              </w:divBdr>
            </w:div>
            <w:div w:id="475495291">
              <w:marLeft w:val="0"/>
              <w:marRight w:val="0"/>
              <w:marTop w:val="0"/>
              <w:marBottom w:val="0"/>
              <w:divBdr>
                <w:top w:val="none" w:sz="0" w:space="0" w:color="auto"/>
                <w:left w:val="none" w:sz="0" w:space="0" w:color="auto"/>
                <w:bottom w:val="none" w:sz="0" w:space="0" w:color="auto"/>
                <w:right w:val="none" w:sz="0" w:space="0" w:color="auto"/>
              </w:divBdr>
            </w:div>
            <w:div w:id="1955363057">
              <w:marLeft w:val="0"/>
              <w:marRight w:val="0"/>
              <w:marTop w:val="0"/>
              <w:marBottom w:val="0"/>
              <w:divBdr>
                <w:top w:val="none" w:sz="0" w:space="0" w:color="auto"/>
                <w:left w:val="none" w:sz="0" w:space="0" w:color="auto"/>
                <w:bottom w:val="none" w:sz="0" w:space="0" w:color="auto"/>
                <w:right w:val="none" w:sz="0" w:space="0" w:color="auto"/>
              </w:divBdr>
            </w:div>
            <w:div w:id="898898519">
              <w:marLeft w:val="0"/>
              <w:marRight w:val="0"/>
              <w:marTop w:val="0"/>
              <w:marBottom w:val="0"/>
              <w:divBdr>
                <w:top w:val="none" w:sz="0" w:space="0" w:color="auto"/>
                <w:left w:val="none" w:sz="0" w:space="0" w:color="auto"/>
                <w:bottom w:val="none" w:sz="0" w:space="0" w:color="auto"/>
                <w:right w:val="none" w:sz="0" w:space="0" w:color="auto"/>
              </w:divBdr>
            </w:div>
          </w:divsChild>
        </w:div>
        <w:div w:id="1128091349">
          <w:marLeft w:val="0"/>
          <w:marRight w:val="0"/>
          <w:marTop w:val="0"/>
          <w:marBottom w:val="0"/>
          <w:divBdr>
            <w:top w:val="none" w:sz="0" w:space="0" w:color="auto"/>
            <w:left w:val="none" w:sz="0" w:space="0" w:color="auto"/>
            <w:bottom w:val="none" w:sz="0" w:space="0" w:color="auto"/>
            <w:right w:val="none" w:sz="0" w:space="0" w:color="auto"/>
          </w:divBdr>
          <w:divsChild>
            <w:div w:id="1313370374">
              <w:marLeft w:val="0"/>
              <w:marRight w:val="0"/>
              <w:marTop w:val="0"/>
              <w:marBottom w:val="0"/>
              <w:divBdr>
                <w:top w:val="none" w:sz="0" w:space="0" w:color="auto"/>
                <w:left w:val="none" w:sz="0" w:space="0" w:color="auto"/>
                <w:bottom w:val="none" w:sz="0" w:space="0" w:color="auto"/>
                <w:right w:val="none" w:sz="0" w:space="0" w:color="auto"/>
              </w:divBdr>
            </w:div>
            <w:div w:id="1997298060">
              <w:marLeft w:val="0"/>
              <w:marRight w:val="0"/>
              <w:marTop w:val="0"/>
              <w:marBottom w:val="0"/>
              <w:divBdr>
                <w:top w:val="none" w:sz="0" w:space="0" w:color="auto"/>
                <w:left w:val="none" w:sz="0" w:space="0" w:color="auto"/>
                <w:bottom w:val="none" w:sz="0" w:space="0" w:color="auto"/>
                <w:right w:val="none" w:sz="0" w:space="0" w:color="auto"/>
              </w:divBdr>
            </w:div>
            <w:div w:id="1555700605">
              <w:marLeft w:val="0"/>
              <w:marRight w:val="0"/>
              <w:marTop w:val="0"/>
              <w:marBottom w:val="0"/>
              <w:divBdr>
                <w:top w:val="none" w:sz="0" w:space="0" w:color="auto"/>
                <w:left w:val="none" w:sz="0" w:space="0" w:color="auto"/>
                <w:bottom w:val="none" w:sz="0" w:space="0" w:color="auto"/>
                <w:right w:val="none" w:sz="0" w:space="0" w:color="auto"/>
              </w:divBdr>
            </w:div>
            <w:div w:id="1949001883">
              <w:marLeft w:val="0"/>
              <w:marRight w:val="0"/>
              <w:marTop w:val="0"/>
              <w:marBottom w:val="0"/>
              <w:divBdr>
                <w:top w:val="none" w:sz="0" w:space="0" w:color="auto"/>
                <w:left w:val="none" w:sz="0" w:space="0" w:color="auto"/>
                <w:bottom w:val="none" w:sz="0" w:space="0" w:color="auto"/>
                <w:right w:val="none" w:sz="0" w:space="0" w:color="auto"/>
              </w:divBdr>
            </w:div>
            <w:div w:id="1358191326">
              <w:marLeft w:val="0"/>
              <w:marRight w:val="0"/>
              <w:marTop w:val="0"/>
              <w:marBottom w:val="0"/>
              <w:divBdr>
                <w:top w:val="none" w:sz="0" w:space="0" w:color="auto"/>
                <w:left w:val="none" w:sz="0" w:space="0" w:color="auto"/>
                <w:bottom w:val="none" w:sz="0" w:space="0" w:color="auto"/>
                <w:right w:val="none" w:sz="0" w:space="0" w:color="auto"/>
              </w:divBdr>
            </w:div>
            <w:div w:id="80222888">
              <w:marLeft w:val="0"/>
              <w:marRight w:val="0"/>
              <w:marTop w:val="0"/>
              <w:marBottom w:val="0"/>
              <w:divBdr>
                <w:top w:val="none" w:sz="0" w:space="0" w:color="auto"/>
                <w:left w:val="none" w:sz="0" w:space="0" w:color="auto"/>
                <w:bottom w:val="none" w:sz="0" w:space="0" w:color="auto"/>
                <w:right w:val="none" w:sz="0" w:space="0" w:color="auto"/>
              </w:divBdr>
            </w:div>
            <w:div w:id="1581910801">
              <w:marLeft w:val="0"/>
              <w:marRight w:val="0"/>
              <w:marTop w:val="0"/>
              <w:marBottom w:val="0"/>
              <w:divBdr>
                <w:top w:val="none" w:sz="0" w:space="0" w:color="auto"/>
                <w:left w:val="none" w:sz="0" w:space="0" w:color="auto"/>
                <w:bottom w:val="none" w:sz="0" w:space="0" w:color="auto"/>
                <w:right w:val="none" w:sz="0" w:space="0" w:color="auto"/>
              </w:divBdr>
            </w:div>
            <w:div w:id="1945649777">
              <w:marLeft w:val="0"/>
              <w:marRight w:val="0"/>
              <w:marTop w:val="0"/>
              <w:marBottom w:val="0"/>
              <w:divBdr>
                <w:top w:val="none" w:sz="0" w:space="0" w:color="auto"/>
                <w:left w:val="none" w:sz="0" w:space="0" w:color="auto"/>
                <w:bottom w:val="none" w:sz="0" w:space="0" w:color="auto"/>
                <w:right w:val="none" w:sz="0" w:space="0" w:color="auto"/>
              </w:divBdr>
            </w:div>
            <w:div w:id="1821654575">
              <w:marLeft w:val="0"/>
              <w:marRight w:val="0"/>
              <w:marTop w:val="0"/>
              <w:marBottom w:val="0"/>
              <w:divBdr>
                <w:top w:val="none" w:sz="0" w:space="0" w:color="auto"/>
                <w:left w:val="none" w:sz="0" w:space="0" w:color="auto"/>
                <w:bottom w:val="none" w:sz="0" w:space="0" w:color="auto"/>
                <w:right w:val="none" w:sz="0" w:space="0" w:color="auto"/>
              </w:divBdr>
            </w:div>
            <w:div w:id="238751747">
              <w:marLeft w:val="0"/>
              <w:marRight w:val="0"/>
              <w:marTop w:val="0"/>
              <w:marBottom w:val="0"/>
              <w:divBdr>
                <w:top w:val="none" w:sz="0" w:space="0" w:color="auto"/>
                <w:left w:val="none" w:sz="0" w:space="0" w:color="auto"/>
                <w:bottom w:val="none" w:sz="0" w:space="0" w:color="auto"/>
                <w:right w:val="none" w:sz="0" w:space="0" w:color="auto"/>
              </w:divBdr>
            </w:div>
            <w:div w:id="263267589">
              <w:marLeft w:val="0"/>
              <w:marRight w:val="0"/>
              <w:marTop w:val="0"/>
              <w:marBottom w:val="0"/>
              <w:divBdr>
                <w:top w:val="none" w:sz="0" w:space="0" w:color="auto"/>
                <w:left w:val="none" w:sz="0" w:space="0" w:color="auto"/>
                <w:bottom w:val="none" w:sz="0" w:space="0" w:color="auto"/>
                <w:right w:val="none" w:sz="0" w:space="0" w:color="auto"/>
              </w:divBdr>
            </w:div>
            <w:div w:id="900365745">
              <w:marLeft w:val="0"/>
              <w:marRight w:val="0"/>
              <w:marTop w:val="0"/>
              <w:marBottom w:val="0"/>
              <w:divBdr>
                <w:top w:val="none" w:sz="0" w:space="0" w:color="auto"/>
                <w:left w:val="none" w:sz="0" w:space="0" w:color="auto"/>
                <w:bottom w:val="none" w:sz="0" w:space="0" w:color="auto"/>
                <w:right w:val="none" w:sz="0" w:space="0" w:color="auto"/>
              </w:divBdr>
            </w:div>
            <w:div w:id="33511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75825">
      <w:bodyDiv w:val="1"/>
      <w:marLeft w:val="0"/>
      <w:marRight w:val="0"/>
      <w:marTop w:val="0"/>
      <w:marBottom w:val="0"/>
      <w:divBdr>
        <w:top w:val="none" w:sz="0" w:space="0" w:color="auto"/>
        <w:left w:val="none" w:sz="0" w:space="0" w:color="auto"/>
        <w:bottom w:val="none" w:sz="0" w:space="0" w:color="auto"/>
        <w:right w:val="none" w:sz="0" w:space="0" w:color="auto"/>
      </w:divBdr>
      <w:divsChild>
        <w:div w:id="713965445">
          <w:marLeft w:val="0"/>
          <w:marRight w:val="0"/>
          <w:marTop w:val="0"/>
          <w:marBottom w:val="0"/>
          <w:divBdr>
            <w:top w:val="none" w:sz="0" w:space="0" w:color="auto"/>
            <w:left w:val="none" w:sz="0" w:space="0" w:color="auto"/>
            <w:bottom w:val="none" w:sz="0" w:space="0" w:color="auto"/>
            <w:right w:val="none" w:sz="0" w:space="0" w:color="auto"/>
          </w:divBdr>
        </w:div>
        <w:div w:id="1617567682">
          <w:marLeft w:val="0"/>
          <w:marRight w:val="0"/>
          <w:marTop w:val="0"/>
          <w:marBottom w:val="0"/>
          <w:divBdr>
            <w:top w:val="none" w:sz="0" w:space="0" w:color="auto"/>
            <w:left w:val="none" w:sz="0" w:space="0" w:color="auto"/>
            <w:bottom w:val="none" w:sz="0" w:space="0" w:color="auto"/>
            <w:right w:val="none" w:sz="0" w:space="0" w:color="auto"/>
          </w:divBdr>
        </w:div>
      </w:divsChild>
    </w:div>
    <w:div w:id="2098597824">
      <w:bodyDiv w:val="1"/>
      <w:marLeft w:val="0"/>
      <w:marRight w:val="0"/>
      <w:marTop w:val="0"/>
      <w:marBottom w:val="0"/>
      <w:divBdr>
        <w:top w:val="none" w:sz="0" w:space="0" w:color="auto"/>
        <w:left w:val="none" w:sz="0" w:space="0" w:color="auto"/>
        <w:bottom w:val="none" w:sz="0" w:space="0" w:color="auto"/>
        <w:right w:val="none" w:sz="0" w:space="0" w:color="auto"/>
      </w:divBdr>
      <w:divsChild>
        <w:div w:id="1152065333">
          <w:marLeft w:val="0"/>
          <w:marRight w:val="0"/>
          <w:marTop w:val="0"/>
          <w:marBottom w:val="0"/>
          <w:divBdr>
            <w:top w:val="none" w:sz="0" w:space="0" w:color="auto"/>
            <w:left w:val="none" w:sz="0" w:space="0" w:color="auto"/>
            <w:bottom w:val="none" w:sz="0" w:space="0" w:color="auto"/>
            <w:right w:val="none" w:sz="0" w:space="0" w:color="auto"/>
          </w:divBdr>
          <w:divsChild>
            <w:div w:id="1895966608">
              <w:marLeft w:val="0"/>
              <w:marRight w:val="0"/>
              <w:marTop w:val="0"/>
              <w:marBottom w:val="0"/>
              <w:divBdr>
                <w:top w:val="none" w:sz="0" w:space="0" w:color="auto"/>
                <w:left w:val="none" w:sz="0" w:space="0" w:color="auto"/>
                <w:bottom w:val="none" w:sz="0" w:space="0" w:color="auto"/>
                <w:right w:val="none" w:sz="0" w:space="0" w:color="auto"/>
              </w:divBdr>
            </w:div>
            <w:div w:id="1222405253">
              <w:marLeft w:val="0"/>
              <w:marRight w:val="0"/>
              <w:marTop w:val="0"/>
              <w:marBottom w:val="0"/>
              <w:divBdr>
                <w:top w:val="none" w:sz="0" w:space="0" w:color="auto"/>
                <w:left w:val="none" w:sz="0" w:space="0" w:color="auto"/>
                <w:bottom w:val="none" w:sz="0" w:space="0" w:color="auto"/>
                <w:right w:val="none" w:sz="0" w:space="0" w:color="auto"/>
              </w:divBdr>
            </w:div>
            <w:div w:id="1520386277">
              <w:marLeft w:val="0"/>
              <w:marRight w:val="0"/>
              <w:marTop w:val="0"/>
              <w:marBottom w:val="0"/>
              <w:divBdr>
                <w:top w:val="none" w:sz="0" w:space="0" w:color="auto"/>
                <w:left w:val="none" w:sz="0" w:space="0" w:color="auto"/>
                <w:bottom w:val="none" w:sz="0" w:space="0" w:color="auto"/>
                <w:right w:val="none" w:sz="0" w:space="0" w:color="auto"/>
              </w:divBdr>
            </w:div>
            <w:div w:id="1576744005">
              <w:marLeft w:val="0"/>
              <w:marRight w:val="0"/>
              <w:marTop w:val="0"/>
              <w:marBottom w:val="0"/>
              <w:divBdr>
                <w:top w:val="none" w:sz="0" w:space="0" w:color="auto"/>
                <w:left w:val="none" w:sz="0" w:space="0" w:color="auto"/>
                <w:bottom w:val="none" w:sz="0" w:space="0" w:color="auto"/>
                <w:right w:val="none" w:sz="0" w:space="0" w:color="auto"/>
              </w:divBdr>
            </w:div>
            <w:div w:id="329479575">
              <w:marLeft w:val="0"/>
              <w:marRight w:val="0"/>
              <w:marTop w:val="0"/>
              <w:marBottom w:val="0"/>
              <w:divBdr>
                <w:top w:val="none" w:sz="0" w:space="0" w:color="auto"/>
                <w:left w:val="none" w:sz="0" w:space="0" w:color="auto"/>
                <w:bottom w:val="none" w:sz="0" w:space="0" w:color="auto"/>
                <w:right w:val="none" w:sz="0" w:space="0" w:color="auto"/>
              </w:divBdr>
            </w:div>
          </w:divsChild>
        </w:div>
        <w:div w:id="1538007859">
          <w:marLeft w:val="0"/>
          <w:marRight w:val="0"/>
          <w:marTop w:val="0"/>
          <w:marBottom w:val="0"/>
          <w:divBdr>
            <w:top w:val="none" w:sz="0" w:space="0" w:color="auto"/>
            <w:left w:val="none" w:sz="0" w:space="0" w:color="auto"/>
            <w:bottom w:val="none" w:sz="0" w:space="0" w:color="auto"/>
            <w:right w:val="none" w:sz="0" w:space="0" w:color="auto"/>
          </w:divBdr>
          <w:divsChild>
            <w:div w:id="950086229">
              <w:marLeft w:val="0"/>
              <w:marRight w:val="0"/>
              <w:marTop w:val="0"/>
              <w:marBottom w:val="0"/>
              <w:divBdr>
                <w:top w:val="none" w:sz="0" w:space="0" w:color="auto"/>
                <w:left w:val="none" w:sz="0" w:space="0" w:color="auto"/>
                <w:bottom w:val="none" w:sz="0" w:space="0" w:color="auto"/>
                <w:right w:val="none" w:sz="0" w:space="0" w:color="auto"/>
              </w:divBdr>
            </w:div>
            <w:div w:id="187762386">
              <w:marLeft w:val="0"/>
              <w:marRight w:val="0"/>
              <w:marTop w:val="0"/>
              <w:marBottom w:val="0"/>
              <w:divBdr>
                <w:top w:val="none" w:sz="0" w:space="0" w:color="auto"/>
                <w:left w:val="none" w:sz="0" w:space="0" w:color="auto"/>
                <w:bottom w:val="none" w:sz="0" w:space="0" w:color="auto"/>
                <w:right w:val="none" w:sz="0" w:space="0" w:color="auto"/>
              </w:divBdr>
            </w:div>
            <w:div w:id="88193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accessandequity@illinois.edu?start=1&amp;per=5000" TargetMode="External"/><Relationship Id="rId18" Type="http://schemas.openxmlformats.org/officeDocument/2006/relationships/header" Target="header1.xml"/><Relationship Id="rId26" Type="http://schemas.openxmlformats.org/officeDocument/2006/relationships/hyperlink" Target="mailto:LASCollegehiring@illinois.edu" TargetMode="External"/><Relationship Id="rId3" Type="http://schemas.openxmlformats.org/officeDocument/2006/relationships/customXml" Target="../customXml/item3.xml"/><Relationship Id="rId21" Type="http://schemas.openxmlformats.org/officeDocument/2006/relationships/hyperlink" Target="https://humanresources.illinois.edu/services-and-information/resources/job-aids/" TargetMode="External"/><Relationship Id="rId34" Type="http://schemas.openxmlformats.org/officeDocument/2006/relationships/hyperlink" Target="https://humanresources.illinois.edu/employee-experience/new-employee/onboarding/" TargetMode="External"/><Relationship Id="rId7" Type="http://schemas.openxmlformats.org/officeDocument/2006/relationships/settings" Target="settings.xml"/><Relationship Id="rId12" Type="http://schemas.openxmlformats.org/officeDocument/2006/relationships/hyperlink" Target="http://humanresources.illinois.edu/hr-professionals/hiring-employees/offer-letters.html" TargetMode="External"/><Relationship Id="rId17" Type="http://schemas.openxmlformats.org/officeDocument/2006/relationships/hyperlink" Target="https://humanresources.illinois.edu/services-and-information/resources/job-aids/" TargetMode="External"/><Relationship Id="rId25" Type="http://schemas.openxmlformats.org/officeDocument/2006/relationships/hyperlink" Target="https://uofi.box.com/s/q5b9hlco8fdsc4r5582wqz4q6wf3uiml" TargetMode="External"/><Relationship Id="rId33" Type="http://schemas.openxmlformats.org/officeDocument/2006/relationships/hyperlink" Target="https://humanresources.illinois.edu/services-and-information/resources/job-aids/" TargetMode="External"/><Relationship Id="rId2" Type="http://schemas.openxmlformats.org/officeDocument/2006/relationships/customXml" Target="../customXml/item2.xml"/><Relationship Id="rId16" Type="http://schemas.openxmlformats.org/officeDocument/2006/relationships/hyperlink" Target="https://www.hr.uillinois.edu/human_resource_systems/reference_checking_resources" TargetMode="External"/><Relationship Id="rId20" Type="http://schemas.openxmlformats.org/officeDocument/2006/relationships/hyperlink" Target="http://www.HigherEdJobs.com/" TargetMode="External"/><Relationship Id="rId29" Type="http://schemas.openxmlformats.org/officeDocument/2006/relationships/hyperlink" Target="https://uofi.box.com/s/9vgaznpv874q0piuxu9yyjtpzw1dzx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uillinois.edu/cms/One.aspx" TargetMode="External"/><Relationship Id="rId24" Type="http://schemas.openxmlformats.org/officeDocument/2006/relationships/hyperlink" Target="https://oae.illinois.edu/wp-content/uploads/Interview-Questions-Pre-Employment-Inquiries.pdf" TargetMode="External"/><Relationship Id="rId32" Type="http://schemas.openxmlformats.org/officeDocument/2006/relationships/hyperlink" Target="https://www.hr.uillinois.edu/cms/One.aspx?portalId=4292&amp;pageId=5689" TargetMode="External"/><Relationship Id="rId5" Type="http://schemas.openxmlformats.org/officeDocument/2006/relationships/numbering" Target="numbering.xml"/><Relationship Id="rId15" Type="http://schemas.openxmlformats.org/officeDocument/2006/relationships/hyperlink" Target="http://www.illinoisdiversity.com/" TargetMode="External"/><Relationship Id="rId23" Type="http://schemas.openxmlformats.org/officeDocument/2006/relationships/hyperlink" Target="https://uofi.box.com/s/aws1zvf4sbzkdmg1195louglqlhvxjmt" TargetMode="External"/><Relationship Id="rId28" Type="http://schemas.openxmlformats.org/officeDocument/2006/relationships/hyperlink" Target="https://provost.illinois.edu/policies/provosts-communications/communication-2-offering-academic-position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humanresources.illinois.edu/services-and-information/services/service-cen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rovost.illinois.edu/policies/provosts-communications/communication-26-promotion-to-teaching-research-or-clinical-associate-or-full-professor-titles/" TargetMode="External"/><Relationship Id="rId22" Type="http://schemas.openxmlformats.org/officeDocument/2006/relationships/hyperlink" Target="https://uofi.app.box.com/folder/1392891394" TargetMode="External"/><Relationship Id="rId27" Type="http://schemas.openxmlformats.org/officeDocument/2006/relationships/hyperlink" Target="https://go.illinois.edu/manageinterviewbias" TargetMode="External"/><Relationship Id="rId30" Type="http://schemas.openxmlformats.org/officeDocument/2006/relationships/hyperlink" Target="https://uofi.box.com/s/aws1zvf4sbzkdmg1195louglqlhvxjmt"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52F45C70C8FE479CF73175A9EE4F80" ma:contentTypeVersion="3" ma:contentTypeDescription="Create a new document." ma:contentTypeScope="" ma:versionID="88861688c433f360a540d514982f39ea">
  <xsd:schema xmlns:xsd="http://www.w3.org/2001/XMLSchema" xmlns:xs="http://www.w3.org/2001/XMLSchema" xmlns:p="http://schemas.microsoft.com/office/2006/metadata/properties" xmlns:ns2="52b68adb-1d5c-4547-8694-340d4cddeeb7" targetNamespace="http://schemas.microsoft.com/office/2006/metadata/properties" ma:root="true" ma:fieldsID="4fb61ca20147b695bfddffa015ff67eb" ns2:_="">
    <xsd:import namespace="52b68adb-1d5c-4547-8694-340d4cddee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68adb-1d5c-4547-8694-340d4cdde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EEE07C-4DC5-418E-AF81-3CD36CBAAB50}">
  <ds:schemaRefs>
    <ds:schemaRef ds:uri="http://schemas.openxmlformats.org/officeDocument/2006/bibliography"/>
  </ds:schemaRefs>
</ds:datastoreItem>
</file>

<file path=customXml/itemProps2.xml><?xml version="1.0" encoding="utf-8"?>
<ds:datastoreItem xmlns:ds="http://schemas.openxmlformats.org/officeDocument/2006/customXml" ds:itemID="{D7EEBEE0-4C3B-4119-8718-AC0A2DE53914}">
  <ds:schemaRefs>
    <ds:schemaRef ds:uri="http://purl.org/dc/dcmitype/"/>
    <ds:schemaRef ds:uri="http://schemas.microsoft.com/office/2006/metadata/properties"/>
    <ds:schemaRef ds:uri="http://purl.org/dc/terms/"/>
    <ds:schemaRef ds:uri="52b68adb-1d5c-4547-8694-340d4cddeeb7"/>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CA76FB3-54B8-45A4-BF79-E5DC8A11DFA5}">
  <ds:schemaRefs>
    <ds:schemaRef ds:uri="http://schemas.microsoft.com/sharepoint/v3/contenttype/forms"/>
  </ds:schemaRefs>
</ds:datastoreItem>
</file>

<file path=customXml/itemProps4.xml><?xml version="1.0" encoding="utf-8"?>
<ds:datastoreItem xmlns:ds="http://schemas.openxmlformats.org/officeDocument/2006/customXml" ds:itemID="{FFDC07BE-0FC8-4123-8CB1-E98346859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68adb-1d5c-4547-8694-340d4cdde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3243</Words>
  <Characters>18491</Characters>
  <Application>Microsoft Office Word</Application>
  <DocSecurity>0</DocSecurity>
  <Lines>154</Lines>
  <Paragraphs>43</Paragraphs>
  <ScaleCrop>false</ScaleCrop>
  <Company>UIUC</Company>
  <LinksUpToDate>false</LinksUpToDate>
  <CharactersWithSpaces>21691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elli</dc:creator>
  <cp:lastModifiedBy>Elli, Amy Lawrence</cp:lastModifiedBy>
  <cp:revision>16</cp:revision>
  <cp:lastPrinted>2016-10-06T16:11:00Z</cp:lastPrinted>
  <dcterms:created xsi:type="dcterms:W3CDTF">2021-10-27T19:49:00Z</dcterms:created>
  <dcterms:modified xsi:type="dcterms:W3CDTF">2026-03-14T18:19:00Z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0x0101001152F45C70C8FE479CF73175A9EE4F80</vt:lpwstr>
  </property>
  <property fmtid="{D5CDD505-2E9C-101B-9397-08002B2CF9AE}" pid="3" name="Order">
    <vt:r8>5900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GrammarlyDocumentId">
    <vt:lpwstr>08d99b21-54ab-4c77-9ef1-a63bf6888fba</vt:lpwstr>
  </property>
</Properties>
</file>